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e678082664219" w:history="1">
              <w:r>
                <w:rPr>
                  <w:rStyle w:val="Hyperlink"/>
                </w:rPr>
                <w:t>二〇一二年中国奶油球行业现状分析及投资前景分析报告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e678082664219" w:history="1">
              <w:r>
                <w:rPr>
                  <w:rStyle w:val="Hyperlink"/>
                </w:rPr>
                <w:t>二〇一二年中国奶油球行业现状分析及投资前景分析报告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e678082664219" w:history="1">
                <w:r>
                  <w:rPr>
                    <w:rStyle w:val="Hyperlink"/>
                  </w:rPr>
                  <w:t>https://www.20087.com/DiaoYan/2012-06/eryiernaiyouqiuhangyexianzhuangfenxi.html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球是便捷的乳制品包装形式，因其携带方便、即用即抛的特点，在餐饮业和家庭消费中极为常见。目前，市场上的奶油球产品种类丰富，不仅注重口味和营养价值，还强调包装的环保性和功能性，如可生物降解材料的使用。</w:t>
      </w:r>
      <w:r>
        <w:rPr>
          <w:rFonts w:hint="eastAsia"/>
        </w:rPr>
        <w:br/>
      </w:r>
      <w:r>
        <w:rPr>
          <w:rFonts w:hint="eastAsia"/>
        </w:rPr>
        <w:t>　　未来，奶油球的发展将更加注重健康与可持续性。随着消费者健康意识的提升，低脂、无糖、有机等健康概念的奶油球产品将更受欢迎。同时，为响应环保要求，包装材料将向完全可降解或可循环利用方向发展。此外，为满足个性化需求，定制化包装和口味创新将成为趋势，如添加功能性成分（如益生菌）的奶油球，将满足特定消费群体的需求。</w:t>
      </w:r>
      <w:r>
        <w:rPr>
          <w:rFonts w:hint="eastAsia"/>
        </w:rPr>
        <w:br/>
      </w:r>
      <w:r>
        <w:rPr>
          <w:rFonts w:hint="eastAsia"/>
        </w:rPr>
        <w:t>　　奶油球行业概述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一、奶油球的定义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奶油球产品细分及特性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奶油球行业全球市场概况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2010-2011年全球奶油球行业市场概况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2010-2011年全球主要国家奶油球行业市场概况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2012-2016年全球奶油球行业市场趋势预测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中国奶油球行业发展环境</w:t>
      </w:r>
      <w:r>
        <w:rPr>
          <w:rFonts w:hint="eastAsia"/>
        </w:rPr>
        <w:br/>
      </w:r>
      <w:r>
        <w:rPr>
          <w:rFonts w:hint="eastAsia"/>
        </w:rPr>
        <w:t>　　第一节 奶油球行业及属性分析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中国奶油球行业发展政策环境分析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中国奶油球行业发展社会环境分析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2010-2012年中国奶油球行业总体发展状况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中国奶油球行业规模情况分析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中国奶油球行业产销情况分析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中国奶油球行业财务能力分析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中国奶油球市场供需分析</w:t>
      </w:r>
      <w:r>
        <w:rPr>
          <w:rFonts w:hint="eastAsia"/>
        </w:rPr>
        <w:br/>
      </w:r>
      <w:r>
        <w:rPr>
          <w:rFonts w:hint="eastAsia"/>
        </w:rPr>
        <w:t>　　第一节 奶油球市场现状分析及预测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一、2008-2011年我国奶油球行业总产值分析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二、2012-2016年我国奶油球行业总产值预测</w:t>
      </w:r>
      <w:r>
        <w:rPr>
          <w:rFonts w:hint="eastAsia"/>
        </w:rPr>
        <w:br/>
      </w:r>
      <w:r>
        <w:rPr>
          <w:rFonts w:hint="eastAsia"/>
        </w:rPr>
        <w:t>　　第二节 奶油球产品产量分析及预测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一、2008-2011年我国奶油球产量分析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二、2012-2016年我国奶油球产量预测</w:t>
      </w:r>
      <w:r>
        <w:rPr>
          <w:rFonts w:hint="eastAsia"/>
        </w:rPr>
        <w:br/>
      </w:r>
      <w:r>
        <w:rPr>
          <w:rFonts w:hint="eastAsia"/>
        </w:rPr>
        <w:t>　　第三节 奶油球市场需求分析及预测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一、2008-2011年我国奶油球市场需求分析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二、2012-2016年我国奶油球市场需求预测</w:t>
      </w:r>
      <w:r>
        <w:rPr>
          <w:rFonts w:hint="eastAsia"/>
        </w:rPr>
        <w:br/>
      </w:r>
      <w:r>
        <w:rPr>
          <w:rFonts w:hint="eastAsia"/>
        </w:rPr>
        <w:t>　　第四节 奶油球进出口数据分析</w:t>
      </w:r>
      <w:r>
        <w:rPr>
          <w:rFonts w:hint="eastAsia"/>
        </w:rPr>
        <w:br/>
      </w:r>
      <w:r>
        <w:rPr>
          <w:rFonts w:hint="eastAsia"/>
        </w:rPr>
        <w:t>　　　　一、我国奶油球出口数据分析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二、我国奶油球进口数据分析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三、我国奶油球进出口数据预测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中国奶油球市场规模分析</w:t>
      </w:r>
      <w:r>
        <w:rPr>
          <w:rFonts w:hint="eastAsia"/>
        </w:rPr>
        <w:br/>
      </w:r>
      <w:r>
        <w:rPr>
          <w:rFonts w:hint="eastAsia"/>
        </w:rPr>
        <w:t>　　第一节 2011年中国奶油球市场规模分析</w:t>
      </w:r>
      <w:r>
        <w:rPr>
          <w:rFonts w:hint="eastAsia"/>
        </w:rPr>
        <w:br/>
      </w:r>
      <w:r>
        <w:rPr>
          <w:rFonts w:hint="eastAsia"/>
        </w:rPr>
        <w:t>　　第二节 2011年中国奶油球区域市场规模分析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2012-2016年中国奶油球市场规模预测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奶油球及其主要上下游产品</w:t>
      </w:r>
      <w:r>
        <w:rPr>
          <w:rFonts w:hint="eastAsia"/>
        </w:rPr>
        <w:br/>
      </w:r>
      <w:r>
        <w:rPr>
          <w:rFonts w:hint="eastAsia"/>
        </w:rPr>
        <w:t>　　第一节 奶油球上下游分析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奶油球行业产业链分析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2010-2011年中国奶油球行业重点企业分析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2016年奶油球市场综合预测及展望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影响2011年中国奶油球行业经济发展的主要因素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“十二五”规划关于奶油球行业的解读</w:t>
      </w:r>
      <w:r>
        <w:rPr>
          <w:rFonts w:hint="eastAsia"/>
        </w:rPr>
        <w:br/>
      </w:r>
      <w:r>
        <w:rPr>
          <w:rFonts w:hint="eastAsia"/>
        </w:rPr>
        <w:t>　　第四节 奶油球行业2012-2016年市场规模及产销量预测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中-智-林-－专家对奶油球行业总结与建议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e678082664219" w:history="1">
        <w:r>
          <w:rPr>
            <w:rStyle w:val="Hyperlink"/>
          </w:rPr>
          <w:t>二〇一二年中国奶油球行业现状分析及投资前景分析报告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e678082664219" w:history="1">
        <w:r>
          <w:rPr>
            <w:rStyle w:val="Hyperlink"/>
          </w:rPr>
          <w:t>https://www.20087.com/DiaoYan/2012-06/eryiernaiyouqiuhangyexianzhuangfenxi.html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480bbb40340b9" w:history="1">
      <w:r>
        <w:rPr>
          <w:rStyle w:val="Hyperlink"/>
        </w:rPr>
        <w:t>二〇一二年中国奶油球行业现状分析及投资前景分析报告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naiyouqiuhangyexianzhuangfenxi.html" TargetMode="External" Id="Rcc6e67808266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naiyouqiuhangyexianzhuangfenxi.html" TargetMode="External" Id="Re8a480bbb403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2012-06-20T07:33:00Z</dcterms:created>
  <dcterms:modified xsi:type="dcterms:W3CDTF">2012-06-20T08:33:00Z</dcterms:modified>
  <dc:subject>二〇一二年中国奶油球行业现状分析及投资前景分析报告</dc:subject>
  <dc:title>二〇一二年中国奶油球行业现状分析及投资前景分析报告</dc:title>
  <cp:keywords>二〇一二年中国奶油球行业现状分析及投资前景分析报告</cp:keywords>
  <dc:description>二〇一二年中国奶油球行业现状分析及投资前景分析报告</dc:description>
</cp:coreProperties>
</file>