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5383fc27b40ae" w:history="1">
              <w:r>
                <w:rPr>
                  <w:rStyle w:val="Hyperlink"/>
                </w:rPr>
                <w:t>二〇一二年中国汽油行业深度研究分析及未来五年发展前景预测报告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5383fc27b40ae" w:history="1">
              <w:r>
                <w:rPr>
                  <w:rStyle w:val="Hyperlink"/>
                </w:rPr>
                <w:t>二〇一二年中国汽油行业深度研究分析及未来五年发展前景预测报告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5383fc27b40ae" w:history="1">
                <w:r>
                  <w:rPr>
                    <w:rStyle w:val="Hyperlink"/>
                  </w:rPr>
                  <w:t>https://www.20087.com/DiaoYan/2012-06/eryierqiyouhangyeshenduyanjiufenxiji.html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是交通运输领域的主要燃料，近年来随着新能源汽车的兴起而面临新的挑战。目前，汽油的生产和供应依然占据主导地位，但在环保压力和能源转型背景下，传统汽油的市场地位逐渐受到挤压。随着汽油精炼技术的进步，如加氢裂化、异构化等技术的应用，提高了汽油的质量和性能。同时，随着乙醇汽油、生物柴油等替代燃料的发展，汽油市场结构正在发生变化，促进了能源结构的多元化。</w:t>
      </w:r>
      <w:r>
        <w:rPr>
          <w:rFonts w:hint="eastAsia"/>
        </w:rPr>
        <w:br/>
      </w:r>
      <w:r>
        <w:rPr>
          <w:rFonts w:hint="eastAsia"/>
        </w:rPr>
        <w:t>　　未来，汽油作为交通运输领域的主要燃料，近年来随着新能源汽车的兴起而面临新的挑战。目前，汽油的生产和供应依然占据主导地位，但在环保压力和能源转型背景下，传统汽油的市场地位逐渐受到挤压。随着汽油精炼技术的进步，如加氢裂化、异构化等技术的应用，提高了汽油的质量和性能。同时，随着乙醇汽油、生物柴油等替代燃料的发展，汽油市场结构正在发生变化，促进了能源结构的多元化。</w:t>
      </w:r>
      <w:r>
        <w:rPr>
          <w:rFonts w:hint="eastAsia"/>
        </w:rPr>
        <w:br/>
      </w:r>
      <w:r>
        <w:rPr>
          <w:rFonts w:hint="eastAsia"/>
        </w:rPr>
        <w:t>　　《</w:t>
      </w:r>
      <w:hyperlink r:id="R3345383fc27b40ae" w:history="1">
        <w:r>
          <w:rPr>
            <w:rStyle w:val="Hyperlink"/>
          </w:rPr>
          <w:t>二〇一二年中国汽油行业深度研究分析及未来五年发展前景预测报告</w:t>
        </w:r>
      </w:hyperlink>
      <w:r>
        <w:rPr>
          <w:rFonts w:hint="eastAsia"/>
        </w:rPr>
        <w:t>》为从国际国内行业发展环境、行业经济运行、行业市场竞争、细分区域、细分产品、产业链、企业竞争等各个方面对汽油行业进行详细研究及分析，并参考行业专家的观点对行业发展趋势做出判断，本报告是您全面了解行业现状不可多得的资料。</w:t>
      </w:r>
      <w:r>
        <w:rPr>
          <w:rFonts w:hint="eastAsia"/>
        </w:rPr>
        <w:br/>
      </w:r>
      <w:r>
        <w:rPr>
          <w:rFonts w:hint="eastAsia"/>
        </w:rPr>
        <w:t>　　《</w:t>
      </w:r>
      <w:hyperlink r:id="R3345383fc27b40ae" w:history="1">
        <w:r>
          <w:rPr>
            <w:rStyle w:val="Hyperlink"/>
          </w:rPr>
          <w:t>二〇一二年中国汽油行业深度研究分析及未来五年发展前景预测报告</w:t>
        </w:r>
      </w:hyperlink>
      <w:r>
        <w:rPr>
          <w:rFonts w:hint="eastAsia"/>
        </w:rPr>
        <w:t>》可依据您的个性化需求调整定制</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2011-2012年汽油行业全球发展分析</w:t>
      </w:r>
      <w:r>
        <w:rPr>
          <w:rFonts w:hint="eastAsia"/>
        </w:rPr>
        <w:br/>
      </w:r>
      <w:r>
        <w:rPr>
          <w:rFonts w:hint="eastAsia"/>
        </w:rPr>
        <w:t>　　第一节 全球汽油行业发展分析</w:t>
      </w:r>
      <w:r>
        <w:rPr>
          <w:rFonts w:hint="eastAsia"/>
        </w:rPr>
        <w:br/>
      </w:r>
      <w:r>
        <w:rPr>
          <w:rFonts w:hint="eastAsia"/>
        </w:rPr>
        <w:t>　　　　一、2011年全球汽油行业发展分析</w:t>
      </w:r>
      <w:r>
        <w:rPr>
          <w:rFonts w:hint="eastAsia"/>
        </w:rPr>
        <w:br/>
      </w:r>
      <w:r>
        <w:rPr>
          <w:rFonts w:hint="eastAsia"/>
        </w:rPr>
        <w:t>　　　　二、2012年全球汽油行业发展分析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2011-2012年主要国家或地区汽油行业发展分析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我国汽油行业发展宏观环境分析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2011-2012年汽油行业政策法规环境分析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2011-2012年中国汽油行业整体运行分析</w:t>
      </w:r>
      <w:r>
        <w:rPr>
          <w:rFonts w:hint="eastAsia"/>
        </w:rPr>
        <w:br/>
      </w:r>
      <w:r>
        <w:rPr>
          <w:rFonts w:hint="eastAsia"/>
        </w:rPr>
        <w:t>　　第一节 2011年中国汽油行业发展状况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2012年中国汽油行业供需状况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2011-2012年中国汽油行业产品价格分析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2011-2012年中国汽油行业成本分析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2011-2012年中国汽油行业市场发展分析</w:t>
      </w:r>
      <w:r>
        <w:rPr>
          <w:rFonts w:hint="eastAsia"/>
        </w:rPr>
        <w:br/>
      </w:r>
      <w:r>
        <w:rPr>
          <w:rFonts w:hint="eastAsia"/>
        </w:rPr>
        <w:t>　　第一节 2011-2012年汽油行业产品运输市场分析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2011-2012年汽油行业产品库存市场分析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2011-2012年汽油行业区域市场分析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2008-2012年中国汽油行业运行效益分析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2011-2012年中国汽油行业进出口分析</w:t>
      </w:r>
      <w:r>
        <w:rPr>
          <w:rFonts w:hint="eastAsia"/>
        </w:rPr>
        <w:br/>
      </w:r>
      <w:r>
        <w:rPr>
          <w:rFonts w:hint="eastAsia"/>
        </w:rPr>
        <w:t>　　第一节 2008-2012年汽油行业进出口总况分析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2011-2012年汽油行业进出口产品结构分析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2011-2012年汽油行业进出口国别分析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2011-2012年汽油行业分产品进出口价格分析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2011-2012年汽油行业进出口市场影响因素分析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汽油行业产业链分析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2011-2012年汽油行业细分市场分析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五、该行业发展对汽油行业发展影响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五、该行业发展对汽油行业发展影响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五、该行业发展对汽油行业发展影响</w:t>
      </w:r>
      <w:r>
        <w:rPr>
          <w:rFonts w:hint="eastAsia"/>
        </w:rPr>
        <w:br/>
      </w:r>
      <w:r>
        <w:rPr>
          <w:rFonts w:hint="eastAsia"/>
        </w:rPr>
        <w:br/>
      </w:r>
      <w:r>
        <w:rPr>
          <w:rFonts w:hint="eastAsia"/>
        </w:rPr>
        <w:t>第十章 2011-2012年汽油行业竞争格局分析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2012年中国汽油行业内重点企业竞争策略分析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汽油行业企业竞争策略总结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2012年中国汽油行业内重点企业分析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2012-2016年汽油行业投资机会与风险分析</w:t>
      </w:r>
      <w:r>
        <w:rPr>
          <w:rFonts w:hint="eastAsia"/>
        </w:rPr>
        <w:br/>
      </w:r>
      <w:r>
        <w:rPr>
          <w:rFonts w:hint="eastAsia"/>
        </w:rPr>
        <w:t>　　第一节 汽油行业活力系数比较及分析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汽油行业投资收益率比较及分析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2012-2016年汽油行业投资效益分析</w:t>
      </w:r>
      <w:r>
        <w:rPr>
          <w:rFonts w:hint="eastAsia"/>
        </w:rPr>
        <w:br/>
      </w:r>
      <w:r>
        <w:rPr>
          <w:rFonts w:hint="eastAsia"/>
        </w:rPr>
        <w:t>　　　　一、汽油行业投资状况分析</w:t>
      </w:r>
      <w:r>
        <w:rPr>
          <w:rFonts w:hint="eastAsia"/>
        </w:rPr>
        <w:br/>
      </w:r>
      <w:r>
        <w:rPr>
          <w:rFonts w:hint="eastAsia"/>
        </w:rPr>
        <w:t>　　　　二、汽油行业投资效益分析</w:t>
      </w:r>
      <w:r>
        <w:rPr>
          <w:rFonts w:hint="eastAsia"/>
        </w:rPr>
        <w:br/>
      </w:r>
      <w:r>
        <w:rPr>
          <w:rFonts w:hint="eastAsia"/>
        </w:rPr>
        <w:t>　　　　三、汽油行业投资趋势预测</w:t>
      </w:r>
      <w:r>
        <w:rPr>
          <w:rFonts w:hint="eastAsia"/>
        </w:rPr>
        <w:br/>
      </w:r>
      <w:r>
        <w:rPr>
          <w:rFonts w:hint="eastAsia"/>
        </w:rPr>
        <w:t>　　　　四、汽油行业的投资方向</w:t>
      </w:r>
      <w:r>
        <w:rPr>
          <w:rFonts w:hint="eastAsia"/>
        </w:rPr>
        <w:br/>
      </w:r>
      <w:r>
        <w:rPr>
          <w:rFonts w:hint="eastAsia"/>
        </w:rPr>
        <w:t>　　　　五、2012-2016年汽油行业投资的建议</w:t>
      </w:r>
      <w:r>
        <w:rPr>
          <w:rFonts w:hint="eastAsia"/>
        </w:rPr>
        <w:br/>
      </w:r>
      <w:r>
        <w:rPr>
          <w:rFonts w:hint="eastAsia"/>
        </w:rPr>
        <w:t>　　　　六、新进入者应注意的障碍因素分析</w:t>
      </w:r>
      <w:r>
        <w:rPr>
          <w:rFonts w:hint="eastAsia"/>
        </w:rPr>
        <w:br/>
      </w:r>
      <w:r>
        <w:rPr>
          <w:rFonts w:hint="eastAsia"/>
        </w:rPr>
        <w:t>　　第四节 2012-2016年影响汽油行业发展的主要因素分析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四、汽油行业发展面临的挑战分析</w:t>
      </w:r>
      <w:r>
        <w:rPr>
          <w:rFonts w:hint="eastAsia"/>
        </w:rPr>
        <w:br/>
      </w:r>
      <w:r>
        <w:rPr>
          <w:rFonts w:hint="eastAsia"/>
        </w:rPr>
        <w:t>　　　　五、汽油行业发展面临的机遇分析</w:t>
      </w:r>
      <w:r>
        <w:rPr>
          <w:rFonts w:hint="eastAsia"/>
        </w:rPr>
        <w:br/>
      </w:r>
      <w:r>
        <w:rPr>
          <w:rFonts w:hint="eastAsia"/>
        </w:rPr>
        <w:t>　　第五节 2012-2016年中国汽油行业投资风险分析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2012-2016年中国汽油行业发展趋势预测分析</w:t>
      </w:r>
      <w:r>
        <w:rPr>
          <w:rFonts w:hint="eastAsia"/>
        </w:rPr>
        <w:br/>
      </w:r>
      <w:r>
        <w:rPr>
          <w:rFonts w:hint="eastAsia"/>
        </w:rPr>
        <w:t>　　第一节 2012年汽油行业发展环境展望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2012年中国汽油行业发展趋势分析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2012-2016年中国汽油行业发展前景预测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中~智林~：2012-2016年中国汽油行业投资策略建议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5383fc27b40ae" w:history="1">
        <w:r>
          <w:rPr>
            <w:rStyle w:val="Hyperlink"/>
          </w:rPr>
          <w:t>二〇一二年中国汽油行业深度研究分析及未来五年发展前景预测报告</w:t>
        </w:r>
      </w:hyperlink>
      <w:r>
        <w:rPr>
          <w:color w:val="C00000"/>
        </w:rPr>
        <w:t>》，报告编号：</w:t>
      </w:r>
      <w:r>
        <w:rPr>
          <w:rFonts w:hint="eastAsia"/>
          <w:color w:val="C00000"/>
        </w:rPr>
        <w:t>1037858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5383fc27b40ae" w:history="1">
        <w:r>
          <w:rPr>
            <w:rStyle w:val="Hyperlink"/>
          </w:rPr>
          <w:t>https://www.20087.com/DiaoYan/2012-06/eryierqiyouhangyeshenduyanjiufenxiji.html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3615113f443a4" w:history="1">
      <w:r>
        <w:rPr>
          <w:rStyle w:val="Hyperlink"/>
        </w:rPr>
        <w:t>二〇一二年中国汽油行业深度研究分析及未来五年发展前景预测报告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qiyouhangyeshenduyanjiufenxiji.html" TargetMode="External" Id="R3345383fc27b40ae"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qiyouhangyeshenduyanjiufenxiji.html" TargetMode="External" Id="Rd353615113f4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2012-06-13T03:20:00Z</dcterms:created>
  <dcterms:modified xsi:type="dcterms:W3CDTF">2012-06-13T04:20:00Z</dcterms:modified>
  <dc:subject>二〇一二年中国汽油行业深度研究分析及未来五年发展前景预测报告</dc:subject>
  <dc:title>二〇一二年中国汽油行业深度研究分析及未来五年发展前景预测报告</dc:title>
  <cp:keywords>二〇一二年中国汽油行业深度研究分析及未来五年发展前景预测报告</cp:keywords>
  <dc:description>二〇一二年中国汽油行业深度研究分析及未来五年发展前景预测报告</dc:description>
</cp:coreProperties>
</file>