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7962158754d27" w:history="1">
              <w:r>
                <w:rPr>
                  <w:rStyle w:val="Hyperlink"/>
                </w:rPr>
                <w:t>2008-2012年中国压缩机电机行业发展研究分析报告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7962158754d27" w:history="1">
              <w:r>
                <w:rPr>
                  <w:rStyle w:val="Hyperlink"/>
                </w:rPr>
                <w:t>2008-2012年中国压缩机电机行业发展研究分析报告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7962158754d27" w:history="1">
                <w:r>
                  <w:rPr>
                    <w:rStyle w:val="Hyperlink"/>
                  </w:rPr>
                  <w:t>https://www.20087.com/DiaoYan/2012-06/yasuojidianjihangyefazhanyanjiufenxi.html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设备和空气压缩系统的核心部件，其性能直接影响到设备的整体效率和可靠性。随着节能减排政策的实施和技术的进步，压缩机电机正朝着高效节能、智能化方向发展。目前，压缩机电机不仅在能效比上有所提升，还引入了变频技术，实现了根据实际需求动态调整转速，从而节约能源。然而，如何进一步提高电机的效率、降低噪音水平，以及提升其在极端环境下的适应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缩机电机的发展将更加注重智能化与高效率。市场调研网指出，通过引入先进的材料科学和制造工艺，未来的压缩机电机将能够实现更高的功率密度和更低的能耗，进一步提升能效比。同时，通过优化设计和采用新型冷却技术，未来的压缩机电机将能够有效降低运行噪音，提高用户体验。此外，随着物联网技术的应用，未来的压缩机电机将能够实现远程监控和故障预警，提升设备的智能化管理水平。</w:t>
      </w:r>
      <w:r>
        <w:rPr>
          <w:rFonts w:hint="eastAsia"/>
        </w:rPr>
        <w:br/>
      </w:r>
      <w:r>
        <w:rPr>
          <w:rFonts w:hint="eastAsia"/>
        </w:rPr>
        <w:t>　　第一章 第一章 压缩机电机产业市场概述</w:t>
      </w:r>
      <w:r>
        <w:rPr>
          <w:rFonts w:hint="eastAsia"/>
        </w:rPr>
        <w:br/>
      </w:r>
      <w:r>
        <w:rPr>
          <w:rFonts w:hint="eastAsia"/>
        </w:rPr>
        <w:t>　　第二章 全球压缩机电机市场现状及发展趋势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中国压缩机电机产业链发展状况分析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中国压缩机电机产业发展分析</w:t>
      </w:r>
      <w:r>
        <w:rPr>
          <w:rFonts w:hint="eastAsia"/>
        </w:rPr>
        <w:br/>
      </w:r>
      <w:r>
        <w:rPr>
          <w:rFonts w:hint="eastAsia"/>
        </w:rPr>
        <w:t>　　第五章 中国压缩机电机市场现状及发展趋势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中国压缩机电机产业基本竞争战略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中国压缩机电机产业市场竞争分析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中国压缩机电机产业市场营销策略竞争分析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国外领先企业在中国压缩机电机产业市场竞争策略研究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中国压缩机电机产业市场发展预测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中国压缩机电机产业市场投资机会与风险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[.中.智.林]中国压缩机电机产业市场竞争策略建议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7962158754d27" w:history="1">
        <w:r>
          <w:rPr>
            <w:rStyle w:val="Hyperlink"/>
          </w:rPr>
          <w:t>2008-2012年中国压缩机电机行业发展研究分析报告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7962158754d27" w:history="1">
        <w:r>
          <w:rPr>
            <w:rStyle w:val="Hyperlink"/>
          </w:rPr>
          <w:t>https://www.20087.com/DiaoYan/2012-06/yasuojidianjihangyefazhanyanjiufenxi.html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热点：压缩机电机是什么电机类型、压缩机电机过热怎么回事、压缩机电机线圈内部接线、压缩机电机烧毁的原因、压缩机电机漏电最简单三个步骤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459ca3f2498f" w:history="1">
      <w:r>
        <w:rPr>
          <w:rStyle w:val="Hyperlink"/>
        </w:rPr>
        <w:t>2008-2012年中国压缩机电机行业发展研究分析报告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suojidianjihangyefazhanyanjiufenxi.html" TargetMode="External" Id="R833796215875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suojidianjihangyefazhanyanjiufenxi.html" TargetMode="External" Id="R56e5459ca3f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2012-06-26T07:00:00Z</dcterms:created>
  <dcterms:modified xsi:type="dcterms:W3CDTF">2012-06-26T08:00:00Z</dcterms:modified>
  <dc:subject>2008-2012年中国压缩机电机行业发展研究分析报告</dc:subject>
  <dc:title>2008-2012年中国压缩机电机行业发展研究分析报告</dc:title>
  <cp:keywords>2008-2012年中国压缩机电机行业发展研究分析报告</cp:keywords>
  <dc:description>2008-2012年中国压缩机电机行业发展研究分析报告</dc:description>
</cp:coreProperties>
</file>