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e20578696463e" w:history="1">
              <w:r>
                <w:rPr>
                  <w:rStyle w:val="Hyperlink"/>
                </w:rPr>
                <w:t>2012年版中国艾条市场深度调研及未来五年发展前景分析报告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e20578696463e" w:history="1">
              <w:r>
                <w:rPr>
                  <w:rStyle w:val="Hyperlink"/>
                </w:rPr>
                <w:t>2012年版中国艾条市场深度调研及未来五年发展前景分析报告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e20578696463e" w:history="1">
                <w:r>
                  <w:rPr>
                    <w:rStyle w:val="Hyperlink"/>
                  </w:rPr>
                  <w:t>https://www.20087.com/DiaoYan/2012-06/banaitiaoshichangshendudiaoyanjiweil.html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条作为传统中医养生的重要工具，近年来随着人们对健康生活方式的追求，市场需求持续增长。艾灸疗法因其简便易行、疗效显著的特点，在缓解疼痛、改善血液循环等方面受到广泛认可。同时，艾条的制作工艺和产品形态也在不断创新，如无烟艾条、艾绒贴片等，提高了使用的便捷性和舒适度。然而，市场上艾条质量参差不齐，缺乏统一的行业标准，影响了消费者体验和行业健康发展。</w:t>
      </w:r>
      <w:r>
        <w:rPr>
          <w:rFonts w:hint="eastAsia"/>
        </w:rPr>
        <w:br/>
      </w:r>
      <w:r>
        <w:rPr>
          <w:rFonts w:hint="eastAsia"/>
        </w:rPr>
        <w:t>　　未来，艾条的发展将更加注重标准化和国际化。市场调研网认为，一方面，建立健全艾条产品质量标准和检测体系，提升行业整体水平，保障消费者权益；另一方面，结合现代医学研究成果，开发针对不同病症的艾灸方案，推动艾条及其疗法在全球范围内的传播和应用。此外，随着科技的融合，如智能艾灸仪的出现，艾条将更加智能化、个性化，满足现代人快节奏生活下的养生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艾条行业总体情况</w:t>
      </w:r>
      <w:r>
        <w:rPr>
          <w:rFonts w:hint="eastAsia"/>
        </w:rPr>
        <w:br/>
      </w:r>
      <w:r>
        <w:rPr>
          <w:rFonts w:hint="eastAsia"/>
        </w:rPr>
        <w:t>第二章 艾条行业经营现状</w:t>
      </w:r>
      <w:r>
        <w:rPr>
          <w:rFonts w:hint="eastAsia"/>
        </w:rPr>
        <w:br/>
      </w:r>
      <w:r>
        <w:rPr>
          <w:rFonts w:hint="eastAsia"/>
        </w:rPr>
        <w:t>第三章 中国艾条产销现状</w:t>
      </w:r>
      <w:r>
        <w:rPr>
          <w:rFonts w:hint="eastAsia"/>
        </w:rPr>
        <w:br/>
      </w:r>
      <w:r>
        <w:rPr>
          <w:rFonts w:hint="eastAsia"/>
        </w:rPr>
        <w:t>第四章 艾条细分产品及市场分析</w:t>
      </w:r>
      <w:r>
        <w:rPr>
          <w:rFonts w:hint="eastAsia"/>
        </w:rPr>
        <w:br/>
      </w:r>
      <w:r>
        <w:rPr>
          <w:rFonts w:hint="eastAsia"/>
        </w:rPr>
        <w:t>第五章 艾条区域市场现状及趋势</w:t>
      </w:r>
      <w:r>
        <w:rPr>
          <w:rFonts w:hint="eastAsia"/>
        </w:rPr>
        <w:br/>
      </w:r>
      <w:r>
        <w:rPr>
          <w:rFonts w:hint="eastAsia"/>
        </w:rPr>
        <w:t>第六章 中国艾条贸易现状及趋势</w:t>
      </w:r>
      <w:r>
        <w:rPr>
          <w:rFonts w:hint="eastAsia"/>
        </w:rPr>
        <w:br/>
      </w:r>
      <w:r>
        <w:rPr>
          <w:rFonts w:hint="eastAsia"/>
        </w:rPr>
        <w:t>第七章 全球艾条市场现状及趋势</w:t>
      </w:r>
      <w:r>
        <w:rPr>
          <w:rFonts w:hint="eastAsia"/>
        </w:rPr>
        <w:br/>
      </w:r>
      <w:r>
        <w:rPr>
          <w:rFonts w:hint="eastAsia"/>
        </w:rPr>
        <w:t>第八章 艾条行业竞争现状及趋势</w:t>
      </w:r>
      <w:r>
        <w:rPr>
          <w:rFonts w:hint="eastAsia"/>
        </w:rPr>
        <w:br/>
      </w:r>
      <w:r>
        <w:rPr>
          <w:rFonts w:hint="eastAsia"/>
        </w:rPr>
        <w:t>第九章 艾条优势企业战略动态分析</w:t>
      </w:r>
      <w:r>
        <w:rPr>
          <w:rFonts w:hint="eastAsia"/>
        </w:rPr>
        <w:br/>
      </w:r>
      <w:r>
        <w:rPr>
          <w:rFonts w:hint="eastAsia"/>
        </w:rPr>
        <w:t>第十章 艾条行业关联产业现状及趋势</w:t>
      </w:r>
      <w:r>
        <w:rPr>
          <w:rFonts w:hint="eastAsia"/>
        </w:rPr>
        <w:br/>
      </w:r>
      <w:r>
        <w:rPr>
          <w:rFonts w:hint="eastAsia"/>
        </w:rPr>
        <w:t>第十一章 艾条行业投资</w:t>
      </w:r>
      <w:r>
        <w:rPr>
          <w:rFonts w:hint="eastAsia"/>
        </w:rPr>
        <w:br/>
      </w:r>
      <w:r>
        <w:rPr>
          <w:rFonts w:hint="eastAsia"/>
        </w:rPr>
        <w:t>　　第一节 艾条行业投资及壁垒</w:t>
      </w:r>
      <w:r>
        <w:rPr>
          <w:rFonts w:hint="eastAsia"/>
        </w:rPr>
        <w:br/>
      </w:r>
      <w:r>
        <w:rPr>
          <w:rFonts w:hint="eastAsia"/>
        </w:rPr>
        <w:t>　　第二节 艾条行业投资经济环境</w:t>
      </w:r>
      <w:r>
        <w:rPr>
          <w:rFonts w:hint="eastAsia"/>
        </w:rPr>
        <w:br/>
      </w:r>
      <w:r>
        <w:rPr>
          <w:rFonts w:hint="eastAsia"/>
        </w:rPr>
        <w:t>　　第三节 艾条行业投资政策环境</w:t>
      </w:r>
      <w:r>
        <w:rPr>
          <w:rFonts w:hint="eastAsia"/>
        </w:rPr>
        <w:br/>
      </w:r>
      <w:r>
        <w:rPr>
          <w:rFonts w:hint="eastAsia"/>
        </w:rPr>
        <w:t>　　第四节 中~智~林~－艾条行业投资技术环境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2013-2017艾条行业前景预测</w:t>
      </w:r>
      <w:r>
        <w:rPr>
          <w:rFonts w:hint="eastAsia"/>
        </w:rPr>
        <w:br/>
      </w:r>
      <w:r>
        <w:rPr>
          <w:rFonts w:hint="eastAsia"/>
        </w:rPr>
        <w:t>第十三章 艾条竞争策略及建议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e20578696463e" w:history="1">
        <w:r>
          <w:rPr>
            <w:rStyle w:val="Hyperlink"/>
          </w:rPr>
          <w:t>2012年版中国艾条市场深度调研及未来五年发展前景分析报告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e20578696463e" w:history="1">
        <w:r>
          <w:rPr>
            <w:rStyle w:val="Hyperlink"/>
          </w:rPr>
          <w:t>https://www.20087.com/DiaoYan/2012-06/banaitiaoshichangshendudiaoyanjiweil.html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热点：蕲艾为何叫丧命草、艾条哪个品牌的最纯最好、艾条艾柱哪个好?、艾条在哪里买最正宗、保艾、艾条熏肚脐眼有什么好处、艾烟的10大神奇功效、艾条有保质期吗、乳腺癌可以艾灸吗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5ffdffed147eb" w:history="1">
      <w:r>
        <w:rPr>
          <w:rStyle w:val="Hyperlink"/>
        </w:rPr>
        <w:t>2012年版中国艾条市场深度调研及未来五年发展前景分析报告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aitiaoshichangshendudiaoyanjiweil.html" TargetMode="External" Id="R98ee20578696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aitiaoshichangshendudiaoyanjiweil.html" TargetMode="External" Id="Rc7d5ffdffed1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2012-06-25T00:21:00Z</dcterms:created>
  <dcterms:modified xsi:type="dcterms:W3CDTF">2012-06-25T01:21:00Z</dcterms:modified>
  <dc:subject>2012年版中国艾条市场深度调研及未来五年发展前景分析报告</dc:subject>
  <dc:title>2012年版中国艾条市场深度调研及未来五年发展前景分析报告</dc:title>
  <cp:keywords>2012年版中国艾条市场深度调研及未来五年发展前景分析报告</cp:keywords>
  <dc:description>2012年版中国艾条市场深度调研及未来五年发展前景分析报告</dc:description>
</cp:coreProperties>
</file>