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7fdf0a91c473f" w:history="1">
              <w:r>
                <w:rPr>
                  <w:rStyle w:val="Hyperlink"/>
                </w:rPr>
                <w:t>2012年防刺服行业调研分析报告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7fdf0a91c473f" w:history="1">
              <w:r>
                <w:rPr>
                  <w:rStyle w:val="Hyperlink"/>
                </w:rPr>
                <w:t>2012年防刺服行业调研分析报告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103590A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57fdf0a91c473f" w:history="1">
                <w:r>
                  <w:rPr>
                    <w:rStyle w:val="Hyperlink"/>
                  </w:rPr>
                  <w:t>https://www.20087.com/DiaoYan/2012-06/fangcifuhangyediaoyanfenxi.html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刺服是个人防护装备的重要组成部分，广泛应用于警察、军队、安保人员以及高风险工作环境。近年来，随着材料科学的进步，防刺服的性能得到了显著提升。采用高强度纤维，如凯夫拉尔和超高分子量聚乙烯（UHMWPE），使得防刺服在保持轻量化的同时，能够有效抵御尖锐物体的穿透。同时，设计上更加注重穿着者的舒适性和活动自由度，通过人体工程学原理，提高防刺服的贴身性和透气性。</w:t>
      </w:r>
      <w:r>
        <w:rPr>
          <w:rFonts w:hint="eastAsia"/>
        </w:rPr>
        <w:br/>
      </w:r>
      <w:r>
        <w:rPr>
          <w:rFonts w:hint="eastAsia"/>
        </w:rPr>
        <w:t>　　未来，防刺服的发展将更加注重智能化和多功能集成。智能化方面，将集成传感器和通信技术，实现对穿戴者生命体征的实时监测，以及紧急情况下的快速响应。多功能集成方面，防刺服将结合防弹、防火、防辐射等功能，为穿戴者提供全方位的保护。此外，通过纳米技术和生物基材料的运用，防刺服将更加环保，同时提高耐用性和舒适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防刺服行业总体情况</w:t>
      </w:r>
      <w:r>
        <w:rPr>
          <w:rFonts w:hint="eastAsia"/>
        </w:rPr>
        <w:br/>
      </w:r>
      <w:r>
        <w:rPr>
          <w:rFonts w:hint="eastAsia"/>
        </w:rPr>
        <w:t>　　　　一、中国防刺服行业定义</w:t>
      </w:r>
      <w:r>
        <w:rPr>
          <w:rFonts w:hint="eastAsia"/>
        </w:rPr>
        <w:br/>
      </w:r>
      <w:r>
        <w:rPr>
          <w:rFonts w:hint="eastAsia"/>
        </w:rPr>
        <w:t>　　　　二、中国防刺服市场规模</w:t>
      </w:r>
      <w:r>
        <w:rPr>
          <w:rFonts w:hint="eastAsia"/>
        </w:rPr>
        <w:br/>
      </w:r>
      <w:r>
        <w:rPr>
          <w:rFonts w:hint="eastAsia"/>
        </w:rPr>
        <w:t>　　　　三、中国防刺服行业周期</w:t>
      </w:r>
      <w:r>
        <w:rPr>
          <w:rFonts w:hint="eastAsia"/>
        </w:rPr>
        <w:br/>
      </w:r>
      <w:r>
        <w:rPr>
          <w:rFonts w:hint="eastAsia"/>
        </w:rPr>
        <w:t>　　　　四、中国防刺服业集中度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防刺服行业经营现状</w:t>
      </w:r>
      <w:r>
        <w:rPr>
          <w:rFonts w:hint="eastAsia"/>
        </w:rPr>
        <w:br/>
      </w:r>
      <w:r>
        <w:rPr>
          <w:rFonts w:hint="eastAsia"/>
        </w:rPr>
        <w:t>　　　　一、防刺服行业企业情况</w:t>
      </w:r>
      <w:r>
        <w:rPr>
          <w:rFonts w:hint="eastAsia"/>
        </w:rPr>
        <w:br/>
      </w:r>
      <w:r>
        <w:rPr>
          <w:rFonts w:hint="eastAsia"/>
        </w:rPr>
        <w:t>　　　　二、防刺服行业盈利情况</w:t>
      </w:r>
      <w:r>
        <w:rPr>
          <w:rFonts w:hint="eastAsia"/>
        </w:rPr>
        <w:br/>
      </w:r>
      <w:r>
        <w:rPr>
          <w:rFonts w:hint="eastAsia"/>
        </w:rPr>
        <w:t>　　　　三、防刺服行业成长情况</w:t>
      </w:r>
      <w:r>
        <w:rPr>
          <w:rFonts w:hint="eastAsia"/>
        </w:rPr>
        <w:br/>
      </w:r>
      <w:r>
        <w:rPr>
          <w:rFonts w:hint="eastAsia"/>
        </w:rPr>
        <w:t>　　　　四、防刺服行业产值规模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中国防刺服产销现状</w:t>
      </w:r>
      <w:r>
        <w:rPr>
          <w:rFonts w:hint="eastAsia"/>
        </w:rPr>
        <w:br/>
      </w:r>
      <w:r>
        <w:rPr>
          <w:rFonts w:hint="eastAsia"/>
        </w:rPr>
        <w:t>　　　　一、中国防刺服生产情况变化及趋势</w:t>
      </w:r>
      <w:r>
        <w:rPr>
          <w:rFonts w:hint="eastAsia"/>
        </w:rPr>
        <w:br/>
      </w:r>
      <w:r>
        <w:rPr>
          <w:rFonts w:hint="eastAsia"/>
        </w:rPr>
        <w:t>　　　　二、中国防刺服销售情况变化及趋势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防刺服细分产品及市场分析</w:t>
      </w:r>
      <w:r>
        <w:rPr>
          <w:rFonts w:hint="eastAsia"/>
        </w:rPr>
        <w:br/>
      </w:r>
      <w:r>
        <w:rPr>
          <w:rFonts w:hint="eastAsia"/>
        </w:rPr>
        <w:t>第五章 防刺服区域市场现状及趋势</w:t>
      </w:r>
      <w:r>
        <w:rPr>
          <w:rFonts w:hint="eastAsia"/>
        </w:rPr>
        <w:br/>
      </w:r>
      <w:r>
        <w:rPr>
          <w:rFonts w:hint="eastAsia"/>
        </w:rPr>
        <w:t>第六章 中国防刺服贸易现状及趋势</w:t>
      </w:r>
      <w:r>
        <w:rPr>
          <w:rFonts w:hint="eastAsia"/>
        </w:rPr>
        <w:br/>
      </w:r>
      <w:r>
        <w:rPr>
          <w:rFonts w:hint="eastAsia"/>
        </w:rPr>
        <w:t>第七章 全球防刺服市场现状及趋势</w:t>
      </w:r>
      <w:r>
        <w:rPr>
          <w:rFonts w:hint="eastAsia"/>
        </w:rPr>
        <w:br/>
      </w:r>
      <w:r>
        <w:rPr>
          <w:rFonts w:hint="eastAsia"/>
        </w:rPr>
        <w:t>第八章 防刺服行业竞争现状及趋势</w:t>
      </w:r>
      <w:r>
        <w:rPr>
          <w:rFonts w:hint="eastAsia"/>
        </w:rPr>
        <w:br/>
      </w:r>
      <w:r>
        <w:rPr>
          <w:rFonts w:hint="eastAsia"/>
        </w:rPr>
        <w:t>第九章 防刺服优势企业战略动态分析</w:t>
      </w:r>
      <w:r>
        <w:rPr>
          <w:rFonts w:hint="eastAsia"/>
        </w:rPr>
        <w:br/>
      </w:r>
      <w:r>
        <w:rPr>
          <w:rFonts w:hint="eastAsia"/>
        </w:rPr>
        <w:t>第十章 防刺服行业关联产业现状及趋势</w:t>
      </w:r>
      <w:r>
        <w:rPr>
          <w:rFonts w:hint="eastAsia"/>
        </w:rPr>
        <w:br/>
      </w:r>
      <w:r>
        <w:rPr>
          <w:rFonts w:hint="eastAsia"/>
        </w:rPr>
        <w:t>第十一章 防刺服行业投资</w:t>
      </w:r>
      <w:r>
        <w:rPr>
          <w:rFonts w:hint="eastAsia"/>
        </w:rPr>
        <w:br/>
      </w:r>
      <w:r>
        <w:rPr>
          <w:rFonts w:hint="eastAsia"/>
        </w:rPr>
        <w:t>　　第一节 防刺服行业投资及壁垒</w:t>
      </w:r>
      <w:r>
        <w:rPr>
          <w:rFonts w:hint="eastAsia"/>
        </w:rPr>
        <w:br/>
      </w:r>
      <w:r>
        <w:rPr>
          <w:rFonts w:hint="eastAsia"/>
        </w:rPr>
        <w:t>　　第二节 防刺服行业投资经济环境</w:t>
      </w:r>
      <w:r>
        <w:rPr>
          <w:rFonts w:hint="eastAsia"/>
        </w:rPr>
        <w:br/>
      </w:r>
      <w:r>
        <w:rPr>
          <w:rFonts w:hint="eastAsia"/>
        </w:rPr>
        <w:t>　　第三节 防刺服行业投资政策环境</w:t>
      </w:r>
      <w:r>
        <w:rPr>
          <w:rFonts w:hint="eastAsia"/>
        </w:rPr>
        <w:br/>
      </w:r>
      <w:r>
        <w:rPr>
          <w:rFonts w:hint="eastAsia"/>
        </w:rPr>
        <w:t>　　第四节 中智-林-防刺服行业投资技术环境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2015-2018防刺服行业前景预测</w:t>
      </w:r>
      <w:r>
        <w:rPr>
          <w:rFonts w:hint="eastAsia"/>
        </w:rPr>
        <w:br/>
      </w:r>
      <w:r>
        <w:rPr>
          <w:rFonts w:hint="eastAsia"/>
        </w:rPr>
        <w:t>　　　　一、2015-2018年防刺服市场规模预测</w:t>
      </w:r>
      <w:r>
        <w:rPr>
          <w:rFonts w:hint="eastAsia"/>
        </w:rPr>
        <w:br/>
      </w:r>
      <w:r>
        <w:rPr>
          <w:rFonts w:hint="eastAsia"/>
        </w:rPr>
        <w:t>　　　　二、2015-2018年防刺服产品产量预测</w:t>
      </w:r>
      <w:r>
        <w:rPr>
          <w:rFonts w:hint="eastAsia"/>
        </w:rPr>
        <w:br/>
      </w:r>
      <w:r>
        <w:rPr>
          <w:rFonts w:hint="eastAsia"/>
        </w:rPr>
        <w:t>　　　　三、2015-2018年防刺服市场环境预测</w:t>
      </w:r>
      <w:r>
        <w:rPr>
          <w:rFonts w:hint="eastAsia"/>
        </w:rPr>
        <w:br/>
      </w:r>
      <w:r>
        <w:rPr>
          <w:rFonts w:hint="eastAsia"/>
        </w:rPr>
        <w:t>　　　　四、2015-2018年防刺服市场竞争预测</w:t>
      </w:r>
      <w:r>
        <w:rPr>
          <w:rFonts w:hint="eastAsia"/>
        </w:rPr>
        <w:br/>
      </w:r>
      <w:r>
        <w:rPr>
          <w:rFonts w:hint="eastAsia"/>
        </w:rPr>
        <w:t>　　　　五、2015-2018年防刺服重点企业预测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防刺服竞争策略及建议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7fdf0a91c473f" w:history="1">
        <w:r>
          <w:rPr>
            <w:rStyle w:val="Hyperlink"/>
          </w:rPr>
          <w:t>2012年防刺服行业调研分析报告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103590A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57fdf0a91c473f" w:history="1">
        <w:r>
          <w:rPr>
            <w:rStyle w:val="Hyperlink"/>
          </w:rPr>
          <w:t>https://www.20087.com/DiaoYan/2012-06/fangcifuhangyediaoyanfenxi.html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489930de14fe7" w:history="1">
      <w:r>
        <w:rPr>
          <w:rStyle w:val="Hyperlink"/>
        </w:rPr>
        <w:t>2012年防刺服行业调研分析报告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fangcifuhangyediaoyanfenxi.html" TargetMode="External" Id="R9e57fdf0a91c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fangcifuhangyediaoyanfenxi.html" TargetMode="External" Id="R873489930de1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2012-06-11T03:43:00Z</dcterms:created>
  <dcterms:modified xsi:type="dcterms:W3CDTF">2012-06-11T04:43:00Z</dcterms:modified>
  <dc:subject>2012年防刺服行业调研分析报告</dc:subject>
  <dc:title>2012年防刺服行业调研分析报告</dc:title>
  <cp:keywords>2012年防刺服行业调研分析报告</cp:keywords>
  <dc:description>2012年防刺服行业调研分析报告</dc:description>
</cp:coreProperties>
</file>