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39feb99b94c0a" w:history="1">
              <w:r>
                <w:rPr>
                  <w:rStyle w:val="Hyperlink"/>
                </w:rPr>
                <w:t>2012版中国醋行业发展回顾及发展趋势研究报告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39feb99b94c0a" w:history="1">
              <w:r>
                <w:rPr>
                  <w:rStyle w:val="Hyperlink"/>
                </w:rPr>
                <w:t>2012版中国醋行业发展回顾及发展趋势研究报告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b39feb99b94c0a" w:history="1">
                <w:r>
                  <w:rPr>
                    <w:rStyle w:val="Hyperlink"/>
                  </w:rPr>
                  <w:t>https://www.20087.com/DiaoYan/2012-06/bancuhangyefazhanhuigujifazhanqushiy.html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是一种常用的调味品，广泛应用于家庭烹饪和食品加工领域。近年来，随着消费者对健康饮食和高品质食品需求的增加，醋的应用范围不断扩大。醋通过传统的酿造工艺和现代化的生产技术，能够在各种环境中提供稳定的品质。随着食品科学技术和生物技术的进步，醋的品质和安全性不断提高，能够适应各种复杂的应用场景。此外，随着设计的优化，醋的包装更加便捷，维护更加容易，降低了用户的使用成本。然而，如何在保证产品品质的同时，进一步提高其经济性和营养价值，是醋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醋的发展将更加注重天然化和多样化。一方面，随着天然产品趋势的发展，醋将更加天然化，采用更多有机原料和传统酿造工艺，减少化学添加剂，提高产品的安全性。另一方面，随着多样化需求的增加，醋将更加多样化，能够根据消费者的口味和营养需求提供定制化的配方，提高用户体验。此外，随着可持续发展理念的推广，醋的生产将更加注重环保设计，采用低碳生产方式和可回收材料，减少对环境的影响。然而，如何在提升产品品质的同时，保证其经济性和市场竞争力，以及如何应对不同应用场景下的特殊需求，是醋生产商面临的挑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中国醋行业发展环境</w:t>
      </w:r>
      <w:r>
        <w:rPr>
          <w:rFonts w:hint="eastAsia"/>
        </w:rPr>
        <w:br/>
      </w:r>
      <w:r>
        <w:rPr>
          <w:rFonts w:hint="eastAsia"/>
        </w:rPr>
        <w:t>　　第一节 醋行业及属性分析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中国醋生产现状分析</w:t>
      </w:r>
      <w:r>
        <w:rPr>
          <w:rFonts w:hint="eastAsia"/>
        </w:rPr>
        <w:br/>
      </w:r>
      <w:r>
        <w:rPr>
          <w:rFonts w:hint="eastAsia"/>
        </w:rPr>
        <w:t>　　第一节 醋行业总体规模</w:t>
      </w:r>
      <w:r>
        <w:rPr>
          <w:rFonts w:hint="eastAsia"/>
        </w:rPr>
        <w:br/>
      </w:r>
      <w:r>
        <w:rPr>
          <w:rFonts w:hint="eastAsia"/>
        </w:rPr>
        <w:t>　　第二节 醋产能概况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醋市场容量概况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醋产业的生命周期分析</w:t>
      </w:r>
      <w:r>
        <w:rPr>
          <w:rFonts w:hint="eastAsia"/>
        </w:rPr>
        <w:br/>
      </w:r>
      <w:r>
        <w:rPr>
          <w:rFonts w:hint="eastAsia"/>
        </w:rPr>
        <w:t>　　第五节 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2011年中国醋市场供需监测分析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2011年中国醋市场竞争格局与厂商市场竞争力评价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我国醋行业供需状况分析</w:t>
      </w:r>
      <w:r>
        <w:rPr>
          <w:rFonts w:hint="eastAsia"/>
        </w:rPr>
        <w:br/>
      </w:r>
      <w:r>
        <w:rPr>
          <w:rFonts w:hint="eastAsia"/>
        </w:rPr>
        <w:t>　　第一节 醋行业市场需求分析</w:t>
      </w:r>
      <w:r>
        <w:rPr>
          <w:rFonts w:hint="eastAsia"/>
        </w:rPr>
        <w:br/>
      </w:r>
      <w:r>
        <w:rPr>
          <w:rFonts w:hint="eastAsia"/>
        </w:rPr>
        <w:t>　　第二节 醋行业供给能力分析</w:t>
      </w:r>
      <w:r>
        <w:rPr>
          <w:rFonts w:hint="eastAsia"/>
        </w:rPr>
        <w:br/>
      </w:r>
      <w:r>
        <w:rPr>
          <w:rFonts w:hint="eastAsia"/>
        </w:rPr>
        <w:t>　　第三节 醋行业进出口贸易分析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醋行业竞争绩效分析</w:t>
      </w:r>
      <w:r>
        <w:rPr>
          <w:rFonts w:hint="eastAsia"/>
        </w:rPr>
        <w:br/>
      </w:r>
      <w:r>
        <w:rPr>
          <w:rFonts w:hint="eastAsia"/>
        </w:rPr>
        <w:t>　　第一节 醋行业总体效益水平分析</w:t>
      </w:r>
      <w:r>
        <w:rPr>
          <w:rFonts w:hint="eastAsia"/>
        </w:rPr>
        <w:br/>
      </w:r>
      <w:r>
        <w:rPr>
          <w:rFonts w:hint="eastAsia"/>
        </w:rPr>
        <w:t>　　第二节 醋行业产业集中度分析</w:t>
      </w:r>
      <w:r>
        <w:rPr>
          <w:rFonts w:hint="eastAsia"/>
        </w:rPr>
        <w:br/>
      </w:r>
      <w:r>
        <w:rPr>
          <w:rFonts w:hint="eastAsia"/>
        </w:rPr>
        <w:t>　　第三节 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2011年醋市场发展前景预测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一、2012-2016年经济增长与需求预测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我国醋行业投融资分析</w:t>
      </w:r>
      <w:r>
        <w:rPr>
          <w:rFonts w:hint="eastAsia"/>
        </w:rPr>
        <w:br/>
      </w:r>
      <w:r>
        <w:rPr>
          <w:rFonts w:hint="eastAsia"/>
        </w:rPr>
        <w:t>　　第一节 我国醋行业企业所有制状况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我国醋行业外资进入状况</w:t>
      </w:r>
      <w:r>
        <w:rPr>
          <w:rFonts w:hint="eastAsia"/>
        </w:rPr>
        <w:br/>
      </w:r>
      <w:r>
        <w:rPr>
          <w:rFonts w:hint="eastAsia"/>
        </w:rPr>
        <w:t>　　第三节 我国醋行业合作与并购</w:t>
      </w:r>
      <w:r>
        <w:rPr>
          <w:rFonts w:hint="eastAsia"/>
        </w:rPr>
        <w:br/>
      </w:r>
      <w:r>
        <w:rPr>
          <w:rFonts w:hint="eastAsia"/>
        </w:rPr>
        <w:t>　　第四节 我国醋行业投资体制分析</w:t>
      </w:r>
      <w:r>
        <w:rPr>
          <w:rFonts w:hint="eastAsia"/>
        </w:rPr>
        <w:br/>
      </w:r>
      <w:r>
        <w:rPr>
          <w:rFonts w:hint="eastAsia"/>
        </w:rPr>
        <w:t>　　第五节 我国醋行业资本市场融资分析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我国醋行业重点企业分析</w:t>
      </w:r>
      <w:r>
        <w:rPr>
          <w:rFonts w:hint="eastAsia"/>
        </w:rPr>
        <w:br/>
      </w:r>
      <w:r>
        <w:rPr>
          <w:rFonts w:hint="eastAsia"/>
        </w:rPr>
        <w:t>　　第一节 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山西水塔老陈醋股份有限公司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北京龙门和田宽食品有限公司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四川保宁醋有限公司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2011中国醋产业投资分析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醋行业生命周期分析</w:t>
      </w:r>
      <w:r>
        <w:rPr>
          <w:rFonts w:hint="eastAsia"/>
        </w:rPr>
        <w:br/>
      </w:r>
      <w:r>
        <w:rPr>
          <w:rFonts w:hint="eastAsia"/>
        </w:rPr>
        <w:t>　　第二节 醋行业增长性与波动性分析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醋行业集中程度分析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醋产业投资风险</w:t>
      </w:r>
      <w:r>
        <w:rPr>
          <w:rFonts w:hint="eastAsia"/>
        </w:rPr>
        <w:br/>
      </w:r>
      <w:r>
        <w:rPr>
          <w:rFonts w:hint="eastAsia"/>
        </w:rPr>
        <w:t>　　第一节 醋行业宏观调控风险</w:t>
      </w:r>
      <w:r>
        <w:rPr>
          <w:rFonts w:hint="eastAsia"/>
        </w:rPr>
        <w:br/>
      </w:r>
      <w:r>
        <w:rPr>
          <w:rFonts w:hint="eastAsia"/>
        </w:rPr>
        <w:t>　　第二节 醋行业竞争风险</w:t>
      </w:r>
      <w:r>
        <w:rPr>
          <w:rFonts w:hint="eastAsia"/>
        </w:rPr>
        <w:br/>
      </w:r>
      <w:r>
        <w:rPr>
          <w:rFonts w:hint="eastAsia"/>
        </w:rPr>
        <w:t>　　第三节 醋行业供需波动风险</w:t>
      </w:r>
      <w:r>
        <w:rPr>
          <w:rFonts w:hint="eastAsia"/>
        </w:rPr>
        <w:br/>
      </w:r>
      <w:r>
        <w:rPr>
          <w:rFonts w:hint="eastAsia"/>
        </w:rPr>
        <w:t>　　第四节 醋行业技术创新风险</w:t>
      </w:r>
      <w:r>
        <w:rPr>
          <w:rFonts w:hint="eastAsia"/>
        </w:rPr>
        <w:br/>
      </w:r>
      <w:r>
        <w:rPr>
          <w:rFonts w:hint="eastAsia"/>
        </w:rPr>
        <w:t>　　第五节 醋行业经营管理风险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2012-2016年中国醋行业发展趋势研究分析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2012-2016年醋行业国际市场预测</w:t>
      </w:r>
      <w:r>
        <w:rPr>
          <w:rFonts w:hint="eastAsia"/>
        </w:rPr>
        <w:br/>
      </w:r>
      <w:r>
        <w:rPr>
          <w:rFonts w:hint="eastAsia"/>
        </w:rPr>
        <w:t>　　　　一、醋行业产能预测</w:t>
      </w:r>
      <w:r>
        <w:rPr>
          <w:rFonts w:hint="eastAsia"/>
        </w:rPr>
        <w:br/>
      </w:r>
      <w:r>
        <w:rPr>
          <w:rFonts w:hint="eastAsia"/>
        </w:rPr>
        <w:t>　　　　二、醋行业市场需求前景</w:t>
      </w:r>
      <w:r>
        <w:rPr>
          <w:rFonts w:hint="eastAsia"/>
        </w:rPr>
        <w:br/>
      </w:r>
      <w:r>
        <w:rPr>
          <w:rFonts w:hint="eastAsia"/>
        </w:rPr>
        <w:t>　　第二节 中国醋行业发展趋势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2012-2016年醋行业中国市场预测</w:t>
      </w:r>
      <w:r>
        <w:rPr>
          <w:rFonts w:hint="eastAsia"/>
        </w:rPr>
        <w:br/>
      </w:r>
      <w:r>
        <w:rPr>
          <w:rFonts w:hint="eastAsia"/>
        </w:rPr>
        <w:t>　　　　一、醋行业产能预测</w:t>
      </w:r>
      <w:r>
        <w:rPr>
          <w:rFonts w:hint="eastAsia"/>
        </w:rPr>
        <w:br/>
      </w:r>
      <w:r>
        <w:rPr>
          <w:rFonts w:hint="eastAsia"/>
        </w:rPr>
        <w:t>　　　　二、醋行业市场需求前景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2012-2016年醋行业出口市场投资机会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中~智~林~－2012-2016年醋行业企业的多元化投资机会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1998年I季度—2011年Ⅱ季度国内生产总值季度累计同比增长率（%）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2011年中央财政收入结构</w:t>
      </w:r>
      <w:r>
        <w:rPr>
          <w:rFonts w:hint="eastAsia"/>
        </w:rPr>
        <w:br/>
      </w:r>
      <w:r>
        <w:rPr>
          <w:rFonts w:hint="eastAsia"/>
        </w:rPr>
        <w:t>　　图表 3 2006-2011年普通高等教育、中等职业教育及普通高中招生人数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2001年8月—2011年8月居民消费价格指数（上年同月=100）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我国醋行业所处生命周期示意图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2006-2011年我国醋行业产量及增长情况</w:t>
      </w:r>
      <w:r>
        <w:rPr>
          <w:rFonts w:hint="eastAsia"/>
        </w:rPr>
        <w:br/>
      </w:r>
      <w:r>
        <w:rPr>
          <w:rFonts w:hint="eastAsia"/>
        </w:rPr>
        <w:t>　　图表 10 2006-2011年我国醋行业产量及增长对比</w:t>
      </w:r>
      <w:r>
        <w:rPr>
          <w:rFonts w:hint="eastAsia"/>
        </w:rPr>
        <w:br/>
      </w:r>
      <w:r>
        <w:rPr>
          <w:rFonts w:hint="eastAsia"/>
        </w:rPr>
        <w:t>　　图表 11 2006-2011年我国醋行业销售收入及增长对比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中国调味品著名品牌企业100强2011年食醋产量排名</w:t>
      </w:r>
      <w:r>
        <w:rPr>
          <w:rFonts w:hint="eastAsia"/>
        </w:rPr>
        <w:br/>
      </w:r>
      <w:r>
        <w:rPr>
          <w:rFonts w:hint="eastAsia"/>
        </w:rPr>
        <w:t>　　图表 16 近3年江苏恒顺醋业股份有限公司资产负债率变化情况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近3年江苏恒顺醋业股份有限公司产权比率变化情况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近3年江苏恒顺醋业股份有限公司固定资产周转次数情况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近3年江苏恒顺醋业股份有限公司流动资产周转次数变化情况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近3年江苏恒顺醋业股份有限公司总资产周转次数变化情况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近3年江苏恒顺醋业股份有限公司销售毛利率变化情况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近3年山西水塔老陈醋股份有限公司资产负债率变化情况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近3年山西水塔老陈醋股份有限公司产权比率变化情况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近3年山西水塔老陈醋股份有限公司固定资产周转次数情况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近3年山西水塔老陈醋股份有限公司流动资产周转次数变化情况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近3年山西水塔老陈醋股份有限公司总资产周转次数变化情况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近3年山西水塔老陈醋股份有限公司销售毛利率变化情况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近3年北京龙门和田宽食品有限公司资产负债率变化情况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近3年北京龙门和田宽食品有限公司产权比率变化情况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近3年北京龙门和田宽食品有限公司固定资产周转次数情况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近3年北京龙门和田宽食品有限公司流动资产周转次数变化情况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近3年北京龙门和田宽食品有限公司总资产周转次数变化情况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近3年北京龙门和田宽食品有限公司销售毛利率变化情况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近3年天津市天立独流老醋股份有限公司资产负债率变化情况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近3年天津市天立独流老醋股份有限公司产权比率变化情况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近3年天津市天立独流老醋股份有限公司固定资产周转次数情况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近3年天津市天立独流老醋股份有限公司流动资产周转次数变化情况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近3年天津市天立独流老醋股份有限公司总资产周转次数变化情况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近3年天津市天立独流老醋股份有限公司销售毛利率变化情况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近3年四川保宁醋有限公司资产负债率变化情况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近3年四川保宁醋有限公司产权比率变化情况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近3年四川保宁醋有限公司固定资产周转次数情况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近3年四川保宁醋有限公司流动资产周转次数变化情况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近3年四川保宁醋有限公司总资产周转次数变化情况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近3年四川保宁醋有限公司销售毛利率变化情况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2012-2016年中国醋行业销售收入预测结果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2012-2016年中国醋行业产量预测结果</w:t>
      </w:r>
      <w:r>
        <w:rPr>
          <w:rFonts w:hint="eastAsia"/>
        </w:rPr>
        <w:br/>
      </w:r>
      <w:r>
        <w:rPr>
          <w:rFonts w:hint="eastAsia"/>
        </w:rPr>
        <w:t>　　表格 3 近4年江苏恒顺醋业股份有限公司资产负债率变化情况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近4年江苏恒顺醋业股份有限公司产权比率变化情况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近4年江苏恒顺醋业股份有限公司固定资产周转次数情况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近4年江苏恒顺醋业股份有限公司流动资产周转次数变化情况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近4年江苏恒顺醋业股份有限公司总资产周转次数变化情况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近4年江苏恒顺醋业股份有限公司销售毛利率变化情况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近4年山西水塔老陈醋股份有限公司资产负债率变化情况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近4年山西水塔老陈醋股份有限公司产权比率变化情况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近4年山西水塔老陈醋股份有限公司固定资产周转次数情况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近4年山西水塔老陈醋股份有限公司流动资产周转次数变化情况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近4年山西水塔老陈醋股份有限公司总资产周转次数变化情况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近4年山西水塔老陈醋股份有限公司销售毛利率变化情况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近4年北京龙门和田宽食品有限公司资产负债率变化情况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近4年北京龙门和田宽食品有限公司产权比率变化情况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近4年北京龙门和田宽食品有限公司固定资产周转次数情况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近4年北京龙门和田宽食品有限公司流动资产周转次数变化情况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近4年北京龙门和田宽食品有限公司总资产周转次数变化情况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近4年北京龙门和田宽食品有限公司销售毛利率变化情况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近4年天津市天立独流老醋股份有限公司资产负债率变化情况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近4年天津市天立独流老醋股份有限公司产权比率变化情况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近4年天津市天立独流老醋股份有限公司固定资产周转次数情况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近4年天津市天立独流老醋股份有限公司流动资产周转次数变化情况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近4年天津市天立独流老醋股份有限公司总资产周转次数变化情况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近4年天津市天立独流老醋股份有限公司销售毛利率变化情况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近4年四川保宁醋有限公司资产负债率变化情况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近4年四川保宁醋有限公司产权比率变化情况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近4年四川保宁醋有限公司固定资产周转次数情况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近4年四川保宁醋有限公司流动资产周转次数变化情况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近4年四川保宁醋有限公司总资产周转次数变化情况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近4年四川保宁醋有限公司销售毛利率变化情况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39feb99b94c0a" w:history="1">
        <w:r>
          <w:rPr>
            <w:rStyle w:val="Hyperlink"/>
          </w:rPr>
          <w:t>2012版中国醋行业发展回顾及发展趋势研究报告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b39feb99b94c0a" w:history="1">
        <w:r>
          <w:rPr>
            <w:rStyle w:val="Hyperlink"/>
          </w:rPr>
          <w:t>https://www.20087.com/DiaoYan/2012-06/bancuhangyefazhanhuigujifazhanqushiy.html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864956db54002" w:history="1">
      <w:r>
        <w:rPr>
          <w:rStyle w:val="Hyperlink"/>
        </w:rPr>
        <w:t>2012版中国醋行业发展回顾及发展趋势研究报告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cuhangyefazhanhuigujifazhanqushiy.html" TargetMode="External" Id="R8cb39feb99b9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cuhangyefazhanhuigujifazhanqushiy.html" TargetMode="External" Id="R50b864956db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2012-06-03T07:56:00Z</dcterms:created>
  <dcterms:modified xsi:type="dcterms:W3CDTF">2012-06-03T08:56:00Z</dcterms:modified>
  <dc:subject>2012版中国醋行业发展回顾及发展趋势研究报告</dc:subject>
  <dc:title>2012版中国醋行业发展回顾及发展趋势研究报告</dc:title>
  <cp:keywords>2012版中国醋行业发展回顾及发展趋势研究报告</cp:keywords>
  <dc:description>2012版中国醋行业发展回顾及发展趋势研究报告</dc:description>
</cp:coreProperties>
</file>