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5575e0d6f4495" w:history="1">
              <w:r>
                <w:rPr>
                  <w:rStyle w:val="Hyperlink"/>
                </w:rPr>
                <w:t>2012-2016年中国巴沙片产业市场深度调研及投资前景分析报告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5575e0d6f4495" w:history="1">
              <w:r>
                <w:rPr>
                  <w:rStyle w:val="Hyperlink"/>
                </w:rPr>
                <w:t>2012-2016年中国巴沙片产业市场深度调研及投资前景分析报告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5575e0d6f4495" w:history="1">
                <w:r>
                  <w:rPr>
                    <w:rStyle w:val="Hyperlink"/>
                  </w:rPr>
                  <w:t>https://www.20087.com/DiaoYan/2012-06/bashapianchanyeshichangshendudiaoyan.html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巴沙片是一种源自巴沙鱼（Basa Fish）的食品加工副产物，近年来随着水产加工业的发展和技术手段的进步，其开发利用取得了长足进展。巴沙片主要由鱼皮、鱼骨等废弃物经过清洗、脱脂、干燥等一系列工序处理而成，富含胶原蛋白和其他营养成分。目前，巴沙片已被广泛应用于宠物食品、保健品等领域，特别是在宠物零食制造中表现出色，因其质地柔软且易于消化吸收，深受消费者喜爱。此外，科研人员还在不断探索巴沙片的新用途，如将其用于制备医用敷料、化妆品原料等，旨在拓宽其应用领域并提升附加值。同时，为了保证产品质量和安全性，行业内企业严格遵循相关法规要求，建立了完善的质量管理体系，确保每一个环节都符合高标准。</w:t>
      </w:r>
      <w:r>
        <w:rPr>
          <w:rFonts w:hint="eastAsia"/>
        </w:rPr>
        <w:br/>
      </w:r>
      <w:r>
        <w:rPr>
          <w:rFonts w:hint="eastAsia"/>
        </w:rPr>
        <w:t>　　未来，巴沙片行业将更加注重技术创新和多元化应用。市场调研网指出，一方面，随着人们对食品安全和环境保护意识的增强，行业内企业将进一步加大对清洁生产和循环经济模式的研究投入，开发更环保、更高效的加工工艺，减少废弃物产生和环境污染。例如，采用酶解技术提高蛋白质提取率，或者通过发酵法生产功能性肽类物质。另一方面，结合市场需求变化和技术发展趋势，巴沙片有望集成更多先进功能，如开发具有特定功效（如美白护肤、关节保健）的健康食品或个人护理用品。此外，随着国际贸易交流的加深，巴沙片也将面临更多机遇与挑战，如拓展海外市场、应对技术壁垒等，需要不断提升自身竞争力。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6ee5575e0d6f4495" w:history="1">
        <w:r>
          <w:rPr>
            <w:rStyle w:val="Hyperlink"/>
          </w:rPr>
          <w:t>2012-2016年中国巴沙片产业市场深度调研及投资前景分析报告</w:t>
        </w:r>
      </w:hyperlink>
      <w:r>
        <w:rPr>
          <w:rFonts w:hint="eastAsia"/>
        </w:rPr>
        <w:t>》为，主要针对中国巴沙片市场情况、规模、政策、产品细分、产业链结构、价格、技术发展方向、重点区域、标杆厂商及全球市场等多方面深度分析。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巴沙片产业调研积累大量数据等多方面数据资料，加上资深研究员经过数据的合适、筛选以及专业的行业经验编写整理。本报告内容对生产企业、供应厂商、研究机构及国内外投资者等了解巴沙片产业的市场情况提供重要的参考价值。</w:t>
      </w:r>
      <w:r>
        <w:rPr>
          <w:rFonts w:hint="eastAsia"/>
        </w:rPr>
        <w:br/>
      </w:r>
      <w:r>
        <w:rPr>
          <w:rFonts w:hint="eastAsia"/>
        </w:rPr>
        <w:br/>
      </w:r>
      <w:r>
        <w:rPr>
          <w:rFonts w:hint="eastAsia"/>
        </w:rPr>
        <w:t>第一章 巴沙片产业概述</w:t>
      </w:r>
      <w:r>
        <w:rPr>
          <w:rFonts w:hint="eastAsia"/>
        </w:rPr>
        <w:br/>
      </w:r>
      <w:r>
        <w:rPr>
          <w:rFonts w:hint="eastAsia"/>
        </w:rPr>
        <w:t>　　第一节 巴沙片产业定义</w:t>
      </w:r>
      <w:r>
        <w:rPr>
          <w:rFonts w:hint="eastAsia"/>
        </w:rPr>
        <w:br/>
      </w:r>
      <w:r>
        <w:rPr>
          <w:rFonts w:hint="eastAsia"/>
        </w:rPr>
        <w:t>　　第二节 巴沙片产业发展历程</w:t>
      </w:r>
      <w:r>
        <w:rPr>
          <w:rFonts w:hint="eastAsia"/>
        </w:rPr>
        <w:br/>
      </w:r>
      <w:r>
        <w:rPr>
          <w:rFonts w:hint="eastAsia"/>
        </w:rPr>
        <w:t>　　第三节 巴沙片分类情况</w:t>
      </w:r>
      <w:r>
        <w:rPr>
          <w:rFonts w:hint="eastAsia"/>
        </w:rPr>
        <w:br/>
      </w:r>
      <w:r>
        <w:rPr>
          <w:rFonts w:hint="eastAsia"/>
        </w:rPr>
        <w:t>　　第四节 巴沙片产业链分析</w:t>
      </w:r>
      <w:r>
        <w:rPr>
          <w:rFonts w:hint="eastAsia"/>
        </w:rPr>
        <w:br/>
      </w:r>
      <w:r>
        <w:rPr>
          <w:rFonts w:hint="eastAsia"/>
        </w:rPr>
        <w:t>　　　　一、产业链模型介绍</w:t>
      </w:r>
      <w:r>
        <w:rPr>
          <w:rFonts w:hint="eastAsia"/>
        </w:rPr>
        <w:br/>
      </w:r>
      <w:r>
        <w:rPr>
          <w:rFonts w:hint="eastAsia"/>
        </w:rPr>
        <w:t>　　　　二、巴沙片产业链模型分析</w:t>
      </w:r>
      <w:r>
        <w:rPr>
          <w:rFonts w:hint="eastAsia"/>
        </w:rPr>
        <w:br/>
      </w:r>
      <w:r>
        <w:rPr>
          <w:rFonts w:hint="eastAsia"/>
        </w:rPr>
        <w:br/>
      </w:r>
      <w:r>
        <w:rPr>
          <w:rFonts w:hint="eastAsia"/>
        </w:rPr>
        <w:t>第二章 中国巴沙片产业发展环境分析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巴沙片产业相关政策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中国巴沙片产业发展社会环境分析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全球巴沙片市场分析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中国巴沙片产业供需现状分析</w:t>
      </w:r>
      <w:r>
        <w:rPr>
          <w:rFonts w:hint="eastAsia"/>
        </w:rPr>
        <w:br/>
      </w:r>
      <w:r>
        <w:rPr>
          <w:rFonts w:hint="eastAsia"/>
        </w:rPr>
        <w:t>　　第一节 巴沙片产业总体规模</w:t>
      </w:r>
      <w:r>
        <w:rPr>
          <w:rFonts w:hint="eastAsia"/>
        </w:rPr>
        <w:br/>
      </w:r>
      <w:r>
        <w:rPr>
          <w:rFonts w:hint="eastAsia"/>
        </w:rPr>
        <w:t>　　第二节 巴沙片产能概况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巴沙片产量概况</w:t>
      </w:r>
      <w:r>
        <w:rPr>
          <w:rFonts w:hint="eastAsia"/>
        </w:rPr>
        <w:br/>
      </w:r>
      <w:r>
        <w:rPr>
          <w:rFonts w:hint="eastAsia"/>
        </w:rPr>
        <w:t>　　第四节 巴沙片市场需求概况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中国巴沙片产业总体发展状况</w:t>
      </w:r>
      <w:r>
        <w:rPr>
          <w:rFonts w:hint="eastAsia"/>
        </w:rPr>
        <w:br/>
      </w:r>
      <w:r>
        <w:rPr>
          <w:rFonts w:hint="eastAsia"/>
        </w:rPr>
        <w:t>　　第一节 中国巴沙片产业规模情况分析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中国巴沙片产业财务能力分析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巴沙片企业竞争策略分析</w:t>
      </w:r>
      <w:r>
        <w:rPr>
          <w:rFonts w:hint="eastAsia"/>
        </w:rPr>
        <w:br/>
      </w:r>
      <w:r>
        <w:rPr>
          <w:rFonts w:hint="eastAsia"/>
        </w:rPr>
        <w:br/>
      </w:r>
      <w:r>
        <w:rPr>
          <w:rFonts w:hint="eastAsia"/>
        </w:rPr>
        <w:t>第六章 2011年我国巴沙片产业重点区域分析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巴沙片产业市场分析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巴沙片国内重点生产厂家分析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2012-2016年巴沙片产业发展趋势及投资风险分析</w:t>
      </w:r>
      <w:r>
        <w:rPr>
          <w:rFonts w:hint="eastAsia"/>
        </w:rPr>
        <w:br/>
      </w:r>
      <w:r>
        <w:rPr>
          <w:rFonts w:hint="eastAsia"/>
        </w:rPr>
        <w:t>　　第一节 当前巴沙片市场存在的问题</w:t>
      </w:r>
      <w:r>
        <w:rPr>
          <w:rFonts w:hint="eastAsia"/>
        </w:rPr>
        <w:br/>
      </w:r>
      <w:r>
        <w:rPr>
          <w:rFonts w:hint="eastAsia"/>
        </w:rPr>
        <w:t>　　第二节 巴沙片未来发展预测分析</w:t>
      </w:r>
      <w:r>
        <w:rPr>
          <w:rFonts w:hint="eastAsia"/>
        </w:rPr>
        <w:br/>
      </w:r>
      <w:r>
        <w:rPr>
          <w:rFonts w:hint="eastAsia"/>
        </w:rPr>
        <w:t>　　　　一、2012-2016年中国巴沙片产业发展规模</w:t>
      </w:r>
      <w:r>
        <w:rPr>
          <w:rFonts w:hint="eastAsia"/>
        </w:rPr>
        <w:br/>
      </w:r>
      <w:r>
        <w:rPr>
          <w:rFonts w:hint="eastAsia"/>
        </w:rPr>
        <w:t>　　　　二、2012-2016年中国巴沙片产业技术趋势预测</w:t>
      </w:r>
      <w:r>
        <w:rPr>
          <w:rFonts w:hint="eastAsia"/>
        </w:rPr>
        <w:br/>
      </w:r>
      <w:r>
        <w:rPr>
          <w:rFonts w:hint="eastAsia"/>
        </w:rPr>
        <w:t>　　　　三、总体产业“十二五”整体规划及预测</w:t>
      </w:r>
      <w:r>
        <w:rPr>
          <w:rFonts w:hint="eastAsia"/>
        </w:rPr>
        <w:br/>
      </w:r>
      <w:r>
        <w:rPr>
          <w:rFonts w:hint="eastAsia"/>
        </w:rPr>
        <w:t>　　第三节 2012-2016年中国巴沙片产业投资风险分析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5575e0d6f4495" w:history="1">
        <w:r>
          <w:rPr>
            <w:rStyle w:val="Hyperlink"/>
          </w:rPr>
          <w:t>2012-2016年中国巴沙片产业市场深度调研及投资前景分析报告</w:t>
        </w:r>
      </w:hyperlink>
      <w:r>
        <w:rPr>
          <w:color w:val="C00000"/>
        </w:rPr>
        <w:t>》，报告编号：</w:t>
      </w:r>
      <w:r>
        <w:rPr>
          <w:rFonts w:hint="eastAsia"/>
          <w:color w:val="C00000"/>
        </w:rPr>
        <w:t>1037651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5575e0d6f4495" w:history="1">
        <w:r>
          <w:rPr>
            <w:rStyle w:val="Hyperlink"/>
          </w:rPr>
          <w:t>https://www.20087.com/DiaoYan/2012-06/bashapianchanyeshichangshendudiaoyan.html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热点：巴沙片功效与效果、巴沙片药、巴沙片怎么做、巴沙片怎么做好吃窍门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87464778b4f26" w:history="1">
      <w:r>
        <w:rPr>
          <w:rStyle w:val="Hyperlink"/>
        </w:rPr>
        <w:t>2012-2016年中国巴沙片产业市场深度调研及投资前景分析报告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shapianchanyeshichangshendudiaoyan.html" TargetMode="External" Id="R6ee5575e0d6f4495" /></Relationships>
</file>

<file path=word/_rels/header2.xml.rels>&#65279;<?xml version="1.0" encoding="utf-8"?><Relationships xmlns="http://schemas.openxmlformats.org/package/2006/relationships"><Relationship Type="http://schemas.openxmlformats.org/officeDocument/2006/relationships/hyperlink" Target="https://www.20087.com/DiaoYan/2012-06/bashapianchanyeshichangshendudiaoyan.html" TargetMode="External" Id="Reb087464778b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2012-06-14T00:04:00Z</dcterms:created>
  <dcterms:modified xsi:type="dcterms:W3CDTF">2012-06-14T01:04:00Z</dcterms:modified>
  <dc:subject>2012-2016年中国巴沙片产业市场深度调研及投资前景分析报告</dc:subject>
  <dc:title>2012-2016年中国巴沙片产业市场深度调研及投资前景分析报告</dc:title>
  <cp:keywords>2012-2016年中国巴沙片产业市场深度调研及投资前景分析报告</cp:keywords>
  <dc:description>2012-2016年中国巴沙片产业市场深度调研及投资前景分析报告</dc:description>
</cp:coreProperties>
</file>