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3df330cd745c4" w:history="1">
              <w:r>
                <w:rPr>
                  <w:rStyle w:val="Hyperlink"/>
                </w:rPr>
                <w:t>2012-2016年中国普碳中板行业研究分析及未来走势预测报告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3df330cd745c4" w:history="1">
              <w:r>
                <w:rPr>
                  <w:rStyle w:val="Hyperlink"/>
                </w:rPr>
                <w:t>2012-2016年中国普碳中板行业研究分析及未来走势预测报告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3df330cd745c4" w:history="1">
                <w:r>
                  <w:rPr>
                    <w:rStyle w:val="Hyperlink"/>
                  </w:rPr>
                  <w:t>https://www.20087.com/DiaoYan/2012-06/putanzhongbanhangyeyanjiufenxijiweil.html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中板是由Q235、Q295等普通碳素结构钢制成的中厚度板材，广泛应用于建筑、桥梁、船舶、压力容器等领域。近年来，随着我国制造业的快速发展，普碳中板的生产工艺和质量控制水平得到了显著提升。企业通过引入先进的轧制技术和设备，提高了产品的平整度、厚度公差和力学性能。同时，随着环保法规的趋严，钢铁企业也在不断优化生产工艺，减少污染物排放，实现绿色生产。</w:t>
      </w:r>
      <w:r>
        <w:rPr>
          <w:rFonts w:hint="eastAsia"/>
        </w:rPr>
        <w:br/>
      </w:r>
      <w:r>
        <w:rPr>
          <w:rFonts w:hint="eastAsia"/>
        </w:rPr>
        <w:t>　　未来，普碳中板行业将朝着更加环保、高效、智能化的方向发展。市场调研网指出，一方面，通过采用更先进的冶炼和轧制技术，如连续铸轧一体化、电磁搅拌等，提高钢材的综合性能和生产效率。另一方面，数字化和智能化技术的应用，如物联网、大数据分析，将实现生产过程的实时监控和优化，提高资源利用效率。此外，随着下游行业对材料性能要求的提高，普碳中板将逐步向高强度、高韧性、耐腐蚀等方向发展，以满足更多复杂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2012年中国普碳中板产品品牌市场实地调查研究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2012年中国普碳中板产品品牌市场价格走势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二、普碳中板产品品牌平均价格趋势分析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三、2010年中国普碳中板产品品牌价格走势预测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影响中国普碳中板产品品牌价格因素分析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一、消费税调整对普碳中板产品品牌价格的影响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二、零售环境的变化对普碳中板产品品牌价格的影响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2012年中国普碳中板产品品牌市场消费状况分析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一、2012年中国普碳中板产品品牌市场消费结构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二、2012年中国普碳中板产品品牌市场消费特点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三、2012年影响中国普碳中板产品品牌市场消费因素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2012年中国普碳中板产品品牌市场份额调研结果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2012年中国普碳中板市场主要品牌发展分析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一、2012年中国普碳中板市场主要品牌所占市场份额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二、2012年中国普碳中板市场各品牌新动向监测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2012年中国普碳中板市场品牌排名调查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2012年中国普碳中板市场品牌发展新特色分析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2012-2016年中国普碳中板品牌市场产销数据跟踪监测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2012-2016年普碳中板产品品牌产销状况监测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一、2012-2016年中国普碳中板产品品牌产量分析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二、2012-2016年中国普碳中板产品品牌产能分析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三、2012-2016年中国普碳中板产品品牌市场需求状况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2012-2016年中国普碳中板产品品牌历年消费量数据分析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2012年中国普碳中板产品品牌市场主要供给数据统计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2010-2013年中国普碳中板产品品牌市场需求预测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2012年中国普碳中板产品品牌消费者偏好深度调查（问卷28671份）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中国普碳中板产品目标客户群体深度调查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中国普碳中板产品品牌市场调查统计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一、消费者对普碳中板品牌认知度宏观调查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二、消费者对普碳中板产品的品牌偏好调查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三、消费者对普碳中板品牌的首要认知渠道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五、消费者对普碳中板品牌忠诚度调查</w:t>
      </w:r>
      <w:r>
        <w:rPr>
          <w:rFonts w:hint="eastAsia"/>
        </w:rPr>
        <w:br/>
      </w:r>
      <w:r>
        <w:rPr>
          <w:rFonts w:hint="eastAsia"/>
        </w:rPr>
        <w:t>　　　　六、普碳中板各大品牌市场占有率调查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不同客户购买普碳中板产品行为调查及影响因素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2012年中国普碳中板产品品牌消费者区域市场调研统计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二、消费者购买普碳中板的场所调查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三、消费者选择普碳中板的影响因素探析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六、消费者选择普碳中板的考虑因素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六、消费者选择普碳中板的考虑因素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六、消费者选择普碳中板的考虑因素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六、消费者选择普碳中板的考虑因素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六、消费者选择普碳中板的考虑因素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六、消费者选择普碳中板的考虑因素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六、消费者选择普碳中板的考虑因素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六、消费者选择普碳中板的考虑因素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2012-2016年中国普碳中板产品品牌上游市场调查情况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2012-2016年中国普碳中板产品原材料生产情况调查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一、2012-2016年中国普碳中板产品原材料产量调查分析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二、2012-2016年中国普碳中板产品原材料生产区域结构调查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三、2012-2016年中国普碳中板产品原材料生产规模预测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2012-2016年中国普碳中板产品原材料价格走势调查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一、2012-2016年中国普碳中板产品原材料历年价格趋势调查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二、普碳中板产品原材料未来走势预测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三、普碳中板产品原材料价格走势对企业影响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2012-2016年中国普碳中板产品生产现状概况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一、2012-2016年中国普碳中板产品生产规模调查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二、2012-2016年中国普碳中板产品生产区域结构调查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三、2012-2016年中国普碳中板产品产量预测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2012年中国普碳中板产品品牌下游经销商入户调查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2012年中国普碳中板产品品牌销售渠道与营销策略解析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2012年中国普碳中板产品品牌销售渠道模式研究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一、2012年中国普碳中板产品品牌渠道销售现状调查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二、2012年中国普碳中板产品品牌营销渠道调研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三、2012年中国普碳中板产品品牌渠道发展机遇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四、2012年中国普碳中板产品品牌发展策略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2012年中国普碳中板产品品牌市场策略点评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2012年中国普碳中板产品品牌销售策略研究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2012年中国普碳中板产品品牌营销渠道探讨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二、普碳中板产品品牌营销的发展之道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三、中国普碳中板品牌市场营销渠道探讨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2012年中国普碳中板行业竞争力与发展态势研究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2012年中国普碳中板行业集中度分析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2012年中国普碳中板企业竞争状况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2012年中国普碳中板行业竞争力分析</w:t>
      </w:r>
      <w:r>
        <w:rPr>
          <w:rFonts w:hint="eastAsia"/>
        </w:rPr>
        <w:br/>
      </w:r>
      <w:r>
        <w:rPr>
          <w:rFonts w:hint="eastAsia"/>
        </w:rPr>
        <w:t>　　　　一、2012年普碳中板行业竞争分析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二、2012年中外普碳中板产品竞争力比较分析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三、2012年中国普碳中板市场竞争格局分析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四、2010-2013年国内主要普碳中板企业动向研究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年中国普碳中板行业竞争态势展望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2012年中国普碳中板行业市场规模深度调查研究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2012年中国普碳中板行业市场规模研究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2012年中国普碳中板行业区域结构分析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2012年中国普碳中板行业区域市场规模调查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2010-2013年中国普碳中板行业市场规模预测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中国普碳中板行业优势品牌重点企业实地考察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2010-2013年中国普碳中板行业供需预测与发展趋势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2010-2013年中国普碳中板行业未来发展趋势研究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2009-2013年普碳中板行业市场供需状况预测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2010-2013年普碳中板行业总资产预测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2010-2013年普碳中板行业工业总产值预测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2010-2013年普碳中板行业销售收入预测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2010-2013年中国普碳中板行业盈利能力预测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2010-2013年中国普碳中板行业投资价值与投资策略研究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中国普碳中板行业SWOT模型分析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中国普碳中板行业投资价值分析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2010-2013年中国普碳中板行业投资风险预警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中国普碳中板行业投资策略研究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(中^智^林)中国普碳中板项目行业可行性分析研究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2011-2012年中国普碳中板市场主要品牌所占市场份额统计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2011-2012年中国普碳中板市场各品牌新动向监测数据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2011-2012年中国普碳中板市场品牌排名调查情况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2011-2012年中国普碳中板品牌按照销售额排名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2011-2012年中国普碳中板品牌按市场份额排名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2011-2012年中国普碳中板品牌按品牌知名度排名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2011-2012年中国普碳中板品牌按消费者认可度排名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2011-2012年中国普碳中板行业市场规模调研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2011-2012年全球普碳中板行业市场规模调研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2011-2012年中国普碳中板重要数据指标比较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2011-2012年中国普碳中板行业销售数据统计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2011-2012年中国普碳中板行业利润走势表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2011-2012年中国普碳中板行业资产数据情况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2011-2012年中国普碳中板行业进口数据统计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2011-2012年中国普碳中板行业出口数据统计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2012年中国普碳中板品牌竞争力前十名排名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2012年中国普碳中板品牌发展潜力前十名排名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2012年中国普碳中板市场的消费需求变化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2012年中国普碳中板行业的需求情况分析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2011-2012年普碳中板品牌市场消费需求分析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2012年中国普碳中板产品行业消费特点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2012年中国普碳中板产品消费者实地调查数据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2012年中国普碳中板产品消费结构表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2012年中国普碳中板产品消费的市场变化图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2012年中国普碳中板产品市场的消费方向走势图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2012年中国普碳中板产品不同客户购买相关的态度及影响对比图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2012年中国普碳中板产品消费者对行业品牌认知度宏观调查结果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2012年中国普碳中板产品消费者对行业产品的品牌偏好调查结果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2012年中国普碳中板产品消费者对行业品牌的首要认知渠道调查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2012年中国普碳中板产品消费者经常购买的品牌调查情况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2012年中国普碳中板行业品牌忠诚度调查数据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2012年中国普碳中板行业品牌市场占有率调查数据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2012年中国普碳中板产品消费者的消费理念调研结果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2011-2012年普碳中板产品品牌天津各品牌群体人口统计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2012年中国十大普碳中板产品品牌品牌排行榜</w:t>
      </w:r>
      <w:r>
        <w:rPr>
          <w:rFonts w:hint="eastAsia"/>
        </w:rPr>
        <w:br/>
      </w:r>
      <w:r>
        <w:rPr>
          <w:rFonts w:hint="eastAsia"/>
        </w:rPr>
        <w:t>　　图表 中国普碳中板产品品牌行业生命周期趋势图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2007-2012年中国普碳中板产品品牌行业增长性图表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2012-2016年中国普碳中板行业市场需求状况预测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2012-2016年中国普碳中板行业市场供给状况预测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2012-2016年中国普碳中板行业市场价格走势预测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2012-2016年中国普碳中板行业产能状况预测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2012-2016年中国普碳中板行业消费量预测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2012-2016年中国普碳中板行业发展趋势图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3df330cd745c4" w:history="1">
        <w:r>
          <w:rPr>
            <w:rStyle w:val="Hyperlink"/>
          </w:rPr>
          <w:t>2012-2016年中国普碳中板行业研究分析及未来走势预测报告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3df330cd745c4" w:history="1">
        <w:r>
          <w:rPr>
            <w:rStyle w:val="Hyperlink"/>
          </w:rPr>
          <w:t>https://www.20087.com/DiaoYan/2012-06/putanzhongbanhangyeyanjiufenxijiweil.html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热点：碳晶板价格是多少、普碳中板厂家、什么叫中板、普碳中板是什么、碳金板的图片、普碳怎么样、碳基推进板和碳板的区别、中碳板是什么材料、普碳是什么材质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ebb3b9a44148" w:history="1">
      <w:r>
        <w:rPr>
          <w:rStyle w:val="Hyperlink"/>
        </w:rPr>
        <w:t>2012-2016年中国普碳中板行业研究分析及未来走势预测报告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utanzhongbanhangyeyanjiufenxijiweil.html" TargetMode="External" Id="R4473df330cd7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utanzhongbanhangyeyanjiufenxijiweil.html" TargetMode="External" Id="R1383ebb3b9a4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2012-06-20T07:27:00Z</dcterms:created>
  <dcterms:modified xsi:type="dcterms:W3CDTF">2012-06-20T08:27:00Z</dcterms:modified>
  <dc:subject>2012-2016年中国普碳中板行业研究分析及未来走势预测报告</dc:subject>
  <dc:title>2012-2016年中国普碳中板行业研究分析及未来走势预测报告</dc:title>
  <cp:keywords>2012-2016年中国普碳中板行业研究分析及未来走势预测报告</cp:keywords>
  <dc:description>2012-2016年中国普碳中板行业研究分析及未来走势预测报告</dc:description>
</cp:coreProperties>
</file>