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417c4cbe549ac" w:history="1">
              <w:r>
                <w:rPr>
                  <w:rStyle w:val="Hyperlink"/>
                </w:rPr>
                <w:t>2012-2016年中国氨化纳注液产业专项研究及发展前景分析报告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417c4cbe549ac" w:history="1">
              <w:r>
                <w:rPr>
                  <w:rStyle w:val="Hyperlink"/>
                </w:rPr>
                <w:t>2012-2016年中国氨化纳注液产业专项研究及发展前景分析报告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417c4cbe549ac" w:history="1">
                <w:r>
                  <w:rPr>
                    <w:rStyle w:val="Hyperlink"/>
                  </w:rPr>
                  <w:t>https://www.20087.com/DiaoYan/2012-06/anhuanazhuyechanyezhuanxiangyanjiuji.html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化纳注液是一种用于医疗领域的注射液，主要用于治疗某些疾病或补充体内缺失的特定物质。近年来，随着制药技术的进步和对药物安全性的重视，氨化纳注液的配方和生产工艺也在不断优化。目前，这些注射液不仅具备高纯度和稳定性，还采用了先进的无菌填充技术和包装方式，确保药品的质量和安全性。此外，通过严格的临床试验和质量控制，氨化纳注液能够满足不同医疗应用的需求。</w:t>
      </w:r>
      <w:r>
        <w:rPr>
          <w:rFonts w:hint="eastAsia"/>
        </w:rPr>
        <w:br/>
      </w:r>
      <w:r>
        <w:rPr>
          <w:rFonts w:hint="eastAsia"/>
        </w:rPr>
        <w:t>　　未来，氨化纳注液的发展将更加注重个性化治疗和药物递送技术。市场调研网认为，一方面，随着精准医疗的发展，氨化纳注液将根据患者的个体差异进行定制化设计，以提高治疗效果和减少副作用。另一方面，随着纳米技术和靶向递送技术的进步，氨化纳注液将能够更加精确地到达病变部位，提高药物的生物利用度和治疗效果。此外，随着生物类似药和生物制剂的兴起，氨化纳注液也将涉及更多生物活性物质，满足复杂疾病的治疗需求。</w:t>
      </w:r>
      <w:r>
        <w:rPr>
          <w:rFonts w:hint="eastAsia"/>
        </w:rPr>
        <w:br/>
      </w:r>
      <w:r>
        <w:rPr>
          <w:rFonts w:hint="eastAsia"/>
        </w:rPr>
        <w:t>　　《</w:t>
      </w:r>
      <w:hyperlink r:id="Rce7417c4cbe549ac" w:history="1">
        <w:r>
          <w:rPr>
            <w:rStyle w:val="Hyperlink"/>
          </w:rPr>
          <w:t>2012-2016年中国氨化纳注液产业专项研究及发展前景分析报告</w:t>
        </w:r>
      </w:hyperlink>
      <w:r>
        <w:rPr>
          <w:rFonts w:hint="eastAsia"/>
        </w:rPr>
        <w:t>》为，主要针对中国氨化纳注液市场情况、规模、政策、产品细分、产业链结构、价格、技术发展方向、重点区域、标杆厂商及全球市场等多方面深度分析。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氨化纳注液产业调研积累大量数据等多方面数据资料，加上资深研究员经过数据的合适、筛选以及专业的行业经验编写整理。本报告内容对生产企业、供应厂商、研究机构及国内外投资者等了解氨化纳注液产业的市场情况提供重要的参考价值。</w:t>
      </w:r>
      <w:r>
        <w:rPr>
          <w:rFonts w:hint="eastAsia"/>
        </w:rPr>
        <w:br/>
      </w:r>
      <w:r>
        <w:rPr>
          <w:rFonts w:hint="eastAsia"/>
        </w:rPr>
        <w:br/>
      </w:r>
      <w:r>
        <w:rPr>
          <w:rFonts w:hint="eastAsia"/>
        </w:rPr>
        <w:t>第一章 氨化纳注液产业概述</w:t>
      </w:r>
      <w:r>
        <w:rPr>
          <w:rFonts w:hint="eastAsia"/>
        </w:rPr>
        <w:br/>
      </w:r>
      <w:r>
        <w:rPr>
          <w:rFonts w:hint="eastAsia"/>
        </w:rPr>
        <w:t>　　第一节 氨化纳注液产业定义</w:t>
      </w:r>
      <w:r>
        <w:rPr>
          <w:rFonts w:hint="eastAsia"/>
        </w:rPr>
        <w:br/>
      </w:r>
      <w:r>
        <w:rPr>
          <w:rFonts w:hint="eastAsia"/>
        </w:rPr>
        <w:t>　　第二节 氨化纳注液产业发展历程</w:t>
      </w:r>
      <w:r>
        <w:rPr>
          <w:rFonts w:hint="eastAsia"/>
        </w:rPr>
        <w:br/>
      </w:r>
      <w:r>
        <w:rPr>
          <w:rFonts w:hint="eastAsia"/>
        </w:rPr>
        <w:t>　　第三节 氨化纳注液分类情况</w:t>
      </w:r>
      <w:r>
        <w:rPr>
          <w:rFonts w:hint="eastAsia"/>
        </w:rPr>
        <w:br/>
      </w:r>
      <w:r>
        <w:rPr>
          <w:rFonts w:hint="eastAsia"/>
        </w:rPr>
        <w:t>　　第四节 氨化纳注液产业链分析</w:t>
      </w:r>
      <w:r>
        <w:rPr>
          <w:rFonts w:hint="eastAsia"/>
        </w:rPr>
        <w:br/>
      </w:r>
      <w:r>
        <w:rPr>
          <w:rFonts w:hint="eastAsia"/>
        </w:rPr>
        <w:t>　　　　一、产业链模型介绍</w:t>
      </w:r>
      <w:r>
        <w:rPr>
          <w:rFonts w:hint="eastAsia"/>
        </w:rPr>
        <w:br/>
      </w:r>
      <w:r>
        <w:rPr>
          <w:rFonts w:hint="eastAsia"/>
        </w:rPr>
        <w:t>　　　　二、氨化纳注液产业链模型分析</w:t>
      </w:r>
      <w:r>
        <w:rPr>
          <w:rFonts w:hint="eastAsia"/>
        </w:rPr>
        <w:br/>
      </w:r>
      <w:r>
        <w:rPr>
          <w:rFonts w:hint="eastAsia"/>
        </w:rPr>
        <w:br/>
      </w:r>
      <w:r>
        <w:rPr>
          <w:rFonts w:hint="eastAsia"/>
        </w:rPr>
        <w:t>第二章 中国氨化纳注液产业发展环境分析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氨化纳注液产业相关政策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中国氨化纳注液产业发展社会环境分析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全球氨化纳注液市场分析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中国氨化纳注液产业供需现状分析</w:t>
      </w:r>
      <w:r>
        <w:rPr>
          <w:rFonts w:hint="eastAsia"/>
        </w:rPr>
        <w:br/>
      </w:r>
      <w:r>
        <w:rPr>
          <w:rFonts w:hint="eastAsia"/>
        </w:rPr>
        <w:t>　　第一节 氨化纳注液产业总体规模</w:t>
      </w:r>
      <w:r>
        <w:rPr>
          <w:rFonts w:hint="eastAsia"/>
        </w:rPr>
        <w:br/>
      </w:r>
      <w:r>
        <w:rPr>
          <w:rFonts w:hint="eastAsia"/>
        </w:rPr>
        <w:t>　　第二节 氨化纳注液产能概况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氨化纳注液产量概况</w:t>
      </w:r>
      <w:r>
        <w:rPr>
          <w:rFonts w:hint="eastAsia"/>
        </w:rPr>
        <w:br/>
      </w:r>
      <w:r>
        <w:rPr>
          <w:rFonts w:hint="eastAsia"/>
        </w:rPr>
        <w:t>　　第四节 氨化纳注液市场需求概况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中国氨化纳注液产业总体发展状况</w:t>
      </w:r>
      <w:r>
        <w:rPr>
          <w:rFonts w:hint="eastAsia"/>
        </w:rPr>
        <w:br/>
      </w:r>
      <w:r>
        <w:rPr>
          <w:rFonts w:hint="eastAsia"/>
        </w:rPr>
        <w:t>　　第一节 中国氨化纳注液产业规模情况分析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中国氨化纳注液产业财务能力分析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氨化纳注液企业竞争策略分析</w:t>
      </w:r>
      <w:r>
        <w:rPr>
          <w:rFonts w:hint="eastAsia"/>
        </w:rPr>
        <w:br/>
      </w:r>
      <w:r>
        <w:rPr>
          <w:rFonts w:hint="eastAsia"/>
        </w:rPr>
        <w:br/>
      </w:r>
      <w:r>
        <w:rPr>
          <w:rFonts w:hint="eastAsia"/>
        </w:rPr>
        <w:t>第六章 2011年我国氨化纳注液产业重点区域分析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氨化纳注液产业市场分析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氨化纳注液国内重点生产厂家分析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2012-2016年氨化纳注液产业发展趋势及投资风险分析</w:t>
      </w:r>
      <w:r>
        <w:rPr>
          <w:rFonts w:hint="eastAsia"/>
        </w:rPr>
        <w:br/>
      </w:r>
      <w:r>
        <w:rPr>
          <w:rFonts w:hint="eastAsia"/>
        </w:rPr>
        <w:t>　　第一节 当前氨化纳注液市场存在的问题</w:t>
      </w:r>
      <w:r>
        <w:rPr>
          <w:rFonts w:hint="eastAsia"/>
        </w:rPr>
        <w:br/>
      </w:r>
      <w:r>
        <w:rPr>
          <w:rFonts w:hint="eastAsia"/>
        </w:rPr>
        <w:t>　　第二节 氨化纳注液未来发展预测分析</w:t>
      </w:r>
      <w:r>
        <w:rPr>
          <w:rFonts w:hint="eastAsia"/>
        </w:rPr>
        <w:br/>
      </w:r>
      <w:r>
        <w:rPr>
          <w:rFonts w:hint="eastAsia"/>
        </w:rPr>
        <w:t>　　　　一、2012-2016年中国氨化纳注液产业发展规模</w:t>
      </w:r>
      <w:r>
        <w:rPr>
          <w:rFonts w:hint="eastAsia"/>
        </w:rPr>
        <w:br/>
      </w:r>
      <w:r>
        <w:rPr>
          <w:rFonts w:hint="eastAsia"/>
        </w:rPr>
        <w:t>　　　　二、2012-2016年中国氨化纳注液产业技术趋势预测</w:t>
      </w:r>
      <w:r>
        <w:rPr>
          <w:rFonts w:hint="eastAsia"/>
        </w:rPr>
        <w:br/>
      </w:r>
      <w:r>
        <w:rPr>
          <w:rFonts w:hint="eastAsia"/>
        </w:rPr>
        <w:t>　　　　三、总体产业“十二五”整体规划及预测</w:t>
      </w:r>
      <w:r>
        <w:rPr>
          <w:rFonts w:hint="eastAsia"/>
        </w:rPr>
        <w:br/>
      </w:r>
      <w:r>
        <w:rPr>
          <w:rFonts w:hint="eastAsia"/>
        </w:rPr>
        <w:t>　　第三节 2012-2016年中国氨化纳注液产业投资风险分析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417c4cbe549ac" w:history="1">
        <w:r>
          <w:rPr>
            <w:rStyle w:val="Hyperlink"/>
          </w:rPr>
          <w:t>2012-2016年中国氨化纳注液产业专项研究及发展前景分析报告</w:t>
        </w:r>
      </w:hyperlink>
      <w:r>
        <w:rPr>
          <w:color w:val="C00000"/>
        </w:rPr>
        <w:t>》，报告编号：</w:t>
      </w:r>
      <w:r>
        <w:rPr>
          <w:rFonts w:hint="eastAsia"/>
          <w:color w:val="C00000"/>
        </w:rPr>
        <w:t>1037A82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417c4cbe549ac" w:history="1">
        <w:r>
          <w:rPr>
            <w:rStyle w:val="Hyperlink"/>
          </w:rPr>
          <w:t>https://www.20087.com/DiaoYan/2012-06/anhuanazhuyechanyezhuanxiangyanjiuji.html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热点：氨化纳的作用、氨化钠注射多少钱一袋、氨化钠注射到雾化液有效果吗、氨化钠是剧毒吗、氨化钠可以敷脸吗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7132572824a69" w:history="1">
      <w:r>
        <w:rPr>
          <w:rStyle w:val="Hyperlink"/>
        </w:rPr>
        <w:t>2012-2016年中国氨化纳注液产业专项研究及发展前景分析报告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huanazhuyechanyezhuanxiangyanjiuji.html" TargetMode="External" Id="Rce7417c4cbe549ac" /></Relationships>
</file>

<file path=word/_rels/header2.xml.rels>&#65279;<?xml version="1.0" encoding="utf-8"?><Relationships xmlns="http://schemas.openxmlformats.org/package/2006/relationships"><Relationship Type="http://schemas.openxmlformats.org/officeDocument/2006/relationships/hyperlink" Target="https://www.20087.com/DiaoYan/2012-06/anhuanazhuyechanyezhuanxiangyanjiuji.html" TargetMode="External" Id="Rb71713257282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2012-06-13T07:15:00Z</dcterms:created>
  <dcterms:modified xsi:type="dcterms:W3CDTF">2012-06-13T08:15:00Z</dcterms:modified>
  <dc:subject>2012-2016年中国氨化纳注液产业专项研究及发展前景分析报告</dc:subject>
  <dc:title>2012-2016年中国氨化纳注液产业专项研究及发展前景分析报告</dc:title>
  <cp:keywords>2012-2016年中国氨化纳注液产业专项研究及发展前景分析报告</cp:keywords>
  <dc:description>2012-2016年中国氨化纳注液产业专项研究及发展前景分析报告</dc:description>
</cp:coreProperties>
</file>