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040ad13534534" w:history="1">
              <w:r>
                <w:rPr>
                  <w:rStyle w:val="Hyperlink"/>
                </w:rPr>
                <w:t>2012-2016年中国营养保健食品市场销售前景与投资盈利能力预测报告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040ad13534534" w:history="1">
              <w:r>
                <w:rPr>
                  <w:rStyle w:val="Hyperlink"/>
                </w:rPr>
                <w:t>2012-2016年中国营养保健食品市场销售前景与投资盈利能力预测报告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040ad13534534" w:history="1">
                <w:r>
                  <w:rPr>
                    <w:rStyle w:val="Hyperlink"/>
                  </w:rPr>
                  <w:t>https://www.20087.com/DiaoYan/2012-06/yingyangbaojianshipinshichangxiaosho.html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食品是一种旨在补充日常饮食中可能缺乏的营养素的产品，广泛应用于健康管理和疾病预防。随着消费者健康意识的提高和对个性化营养需求的关注，营养保健食品的种类和配方不断丰富，不仅在成分选择上更加多样化，如维生素、矿物质、膳食纤维等，还在生产工艺上实现了优化。目前，营养保健食品不仅在硬件配置上更加先进，如采用高效提取技术和精密混合设备，还通过优化配方提高了产品的吸收率和功效。此外，随着环保法规的趋严，营养保健食品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营养保健食品的发展将更加注重个性化和智能化。一方面，通过集成先进的生物技术和大数据分析，未来的营养保健食品将能够实现更加精准的营养评估和定制化服务，提高产品的针对性和有效性。另一方面，随着移动互联网和可穿戴设备的普及，营养保健食品将更加注重与健康管理平台的集成，通过智能监测和数据分析提供个性化的营养建议。此外，随着可持续发展理念的推广，营养保健食品将更多地采用绿色生产和可回收包装，减少对环境的影响。例如，通过引入植物基成分和发酵技术，未来的营养保健食品将具备更高的生物利用度和更少的副作用，适用于更多特定人群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2012年国际营养保健食品行业市场发展分析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2012年世界营养保健食品市场监管分析</w:t>
      </w:r>
      <w:r>
        <w:rPr>
          <w:rFonts w:hint="eastAsia"/>
        </w:rPr>
        <w:br/>
      </w:r>
      <w:r>
        <w:rPr>
          <w:rFonts w:hint="eastAsia"/>
        </w:rPr>
        <w:t>　　　　一、归属于食品监管</w:t>
      </w:r>
      <w:r>
        <w:rPr>
          <w:rFonts w:hint="eastAsia"/>
        </w:rPr>
        <w:br/>
      </w:r>
      <w:r>
        <w:rPr>
          <w:rFonts w:hint="eastAsia"/>
        </w:rPr>
        <w:t>　　　　二、以药品类监管</w:t>
      </w:r>
      <w:r>
        <w:rPr>
          <w:rFonts w:hint="eastAsia"/>
        </w:rPr>
        <w:br/>
      </w:r>
      <w:r>
        <w:rPr>
          <w:rFonts w:hint="eastAsia"/>
        </w:rPr>
        <w:t>　　　　三、建立完整的第三类产品管理制度</w:t>
      </w:r>
      <w:r>
        <w:rPr>
          <w:rFonts w:hint="eastAsia"/>
        </w:rPr>
        <w:br/>
      </w:r>
      <w:r>
        <w:rPr>
          <w:rFonts w:hint="eastAsia"/>
        </w:rPr>
        <w:t>　　第二节 2012年日本营养保健食品的细分化管理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2012年世界其它地区营养保健食品发展及动态分析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一、美国营养药品和保健食品现状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三、大豆---国际保健食品市场新宠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2012-2016年世界营养保健食品市场发展趋势探析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2012年中国营养保健食品行业发展环境分析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2012年中国营养保健食品政策环境分析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三、《保健食品检验与评价技术规范（2003版）》</w:t>
      </w:r>
      <w:r>
        <w:rPr>
          <w:rFonts w:hint="eastAsia"/>
        </w:rPr>
        <w:br/>
      </w:r>
      <w:r>
        <w:rPr>
          <w:rFonts w:hint="eastAsia"/>
        </w:rPr>
        <w:t>　　第三节 2012年中国营养保健食品社会环境分析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五、亚健康人群迅速增长的需求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2012年中国营养保健食品行业运行情况分析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2012年中国营养保健食品发展与需求现状分析</w:t>
      </w:r>
      <w:r>
        <w:rPr>
          <w:rFonts w:hint="eastAsia"/>
        </w:rPr>
        <w:br/>
      </w:r>
      <w:r>
        <w:rPr>
          <w:rFonts w:hint="eastAsia"/>
        </w:rPr>
        <w:t>　　　　一、保健食品的功能种类分布与功能因子</w:t>
      </w:r>
      <w:r>
        <w:rPr>
          <w:rFonts w:hint="eastAsia"/>
        </w:rPr>
        <w:br/>
      </w:r>
      <w:r>
        <w:rPr>
          <w:rFonts w:hint="eastAsia"/>
        </w:rPr>
        <w:t>　　　　二、保健食品发展现状</w:t>
      </w:r>
      <w:r>
        <w:rPr>
          <w:rFonts w:hint="eastAsia"/>
        </w:rPr>
        <w:br/>
      </w:r>
      <w:r>
        <w:rPr>
          <w:rFonts w:hint="eastAsia"/>
        </w:rPr>
        <w:t>　　　　三、保健食品需求状况</w:t>
      </w:r>
      <w:r>
        <w:rPr>
          <w:rFonts w:hint="eastAsia"/>
        </w:rPr>
        <w:br/>
      </w:r>
      <w:r>
        <w:rPr>
          <w:rFonts w:hint="eastAsia"/>
        </w:rPr>
        <w:t>　　第二节 2012年中国营养保健食品市场运行动态分析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一、蜂胶：新近最流行的营养保健品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三、纽崔莱营养保健食品的七十大优势</w:t>
      </w:r>
      <w:r>
        <w:rPr>
          <w:rFonts w:hint="eastAsia"/>
        </w:rPr>
        <w:br/>
      </w:r>
      <w:r>
        <w:rPr>
          <w:rFonts w:hint="eastAsia"/>
        </w:rPr>
        <w:t>　　第三节 2012年中国营养保健食品管理的对策建议</w:t>
      </w:r>
      <w:r>
        <w:rPr>
          <w:rFonts w:hint="eastAsia"/>
        </w:rPr>
        <w:br/>
      </w:r>
      <w:r>
        <w:rPr>
          <w:rFonts w:hint="eastAsia"/>
        </w:rPr>
        <w:t>　　　　一、虚假、夸大宣传造成消费者对保健品信任程度降低</w:t>
      </w:r>
      <w:r>
        <w:rPr>
          <w:rFonts w:hint="eastAsia"/>
        </w:rPr>
        <w:br/>
      </w:r>
      <w:r>
        <w:rPr>
          <w:rFonts w:hint="eastAsia"/>
        </w:rPr>
        <w:t>　　　　二、低水平重复现象严</w:t>
      </w:r>
      <w:r>
        <w:rPr>
          <w:rFonts w:hint="eastAsia"/>
        </w:rPr>
        <w:br/>
      </w:r>
      <w:r>
        <w:rPr>
          <w:rFonts w:hint="eastAsia"/>
        </w:rPr>
        <w:t>　　　　三、管理法规不完善</w:t>
      </w:r>
      <w:r>
        <w:rPr>
          <w:rFonts w:hint="eastAsia"/>
        </w:rPr>
        <w:br/>
      </w:r>
      <w:r>
        <w:rPr>
          <w:rFonts w:hint="eastAsia"/>
        </w:rPr>
        <w:t>　　　　四、假冒伪劣保健品泛滥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2012年中国营养保健食品消费市场调查分析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二、营养保健食品消费者消费行为分析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三、营养保健食品消费群体分析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2012年中国营养保健食品消费者市场分析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一、中老年营养保健食品市场发展分析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二、女性营养保健食品市场发展状况分析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三、儿童青少年营养保健食品市场发展状况分析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2012年中国营养保健食品市场营销策略分析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2012年中国营养保健食品市场主要经营策略分析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一、营养保健食品形象的树立</w:t>
      </w:r>
      <w:r>
        <w:rPr>
          <w:rFonts w:hint="eastAsia"/>
        </w:rPr>
        <w:br/>
      </w:r>
      <w:r>
        <w:rPr>
          <w:rFonts w:hint="eastAsia"/>
        </w:rPr>
        <w:t>　　　　二、营养保健食品的市场定位</w:t>
      </w:r>
      <w:r>
        <w:rPr>
          <w:rFonts w:hint="eastAsia"/>
        </w:rPr>
        <w:br/>
      </w:r>
      <w:r>
        <w:rPr>
          <w:rFonts w:hint="eastAsia"/>
        </w:rPr>
        <w:t>　　　　三、营养保健食品的功能效果</w:t>
      </w:r>
      <w:r>
        <w:rPr>
          <w:rFonts w:hint="eastAsia"/>
        </w:rPr>
        <w:br/>
      </w:r>
      <w:r>
        <w:rPr>
          <w:rFonts w:hint="eastAsia"/>
        </w:rPr>
        <w:t>　　第二节 2012年中国营养保健食品产业销售渠道分析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2012年中国保健食品营销战略四大致命误解分析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2012年中国营养保健食品行业竞争情况分析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一、营养保健食品产品类别竞争程度分析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二、营养保健食品行业竞争程度分析</w:t>
      </w:r>
      <w:r>
        <w:rPr>
          <w:rFonts w:hint="eastAsia"/>
        </w:rPr>
        <w:br/>
      </w:r>
      <w:r>
        <w:rPr>
          <w:rFonts w:hint="eastAsia"/>
        </w:rPr>
        <w:t>　　第二节 2012年中国营养保健食品行业竞争结构分析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一、行业的重要省份分布概况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中.智林.：研究中心专家建议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广州黄振龙凉茶有限公司负债情况图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040ad13534534" w:history="1">
        <w:r>
          <w:rPr>
            <w:rStyle w:val="Hyperlink"/>
          </w:rPr>
          <w:t>2012-2016年中国营养保健食品市场销售前景与投资盈利能力预测报告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040ad13534534" w:history="1">
        <w:r>
          <w:rPr>
            <w:rStyle w:val="Hyperlink"/>
          </w:rPr>
          <w:t>https://www.20087.com/DiaoYan/2012-06/yingyangbaojianshipinshichangxiaosho.html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ed121ffb54fe2" w:history="1">
      <w:r>
        <w:rPr>
          <w:rStyle w:val="Hyperlink"/>
        </w:rPr>
        <w:t>2012-2016年中国营养保健食品市场销售前景与投资盈利能力预测报告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gyangbaojianshipinshichangxiaosho.html" TargetMode="External" Id="R4e7040ad135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gyangbaojianshipinshichangxiaosho.html" TargetMode="External" Id="R744ed121ffb5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2012-06-06T00:02:00Z</dcterms:created>
  <dcterms:modified xsi:type="dcterms:W3CDTF">2012-06-06T01:02:00Z</dcterms:modified>
  <dc:subject>2012-2016年中国营养保健食品市场销售前景与投资盈利能力预测报告</dc:subject>
  <dc:title>2012-2016年中国营养保健食品市场销售前景与投资盈利能力预测报告</dc:title>
  <cp:keywords>2012-2016年中国营养保健食品市场销售前景与投资盈利能力预测报告</cp:keywords>
  <dc:description>2012-2016年中国营养保健食品市场销售前景与投资盈利能力预测报告</dc:description>
</cp:coreProperties>
</file>