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223a905674451" w:history="1">
              <w:r>
                <w:rPr>
                  <w:rStyle w:val="Hyperlink"/>
                </w:rPr>
                <w:t>2012-2016年中国货梯行业现状研究及未来走势分析报告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223a905674451" w:history="1">
              <w:r>
                <w:rPr>
                  <w:rStyle w:val="Hyperlink"/>
                </w:rPr>
                <w:t>2012-2016年中国货梯行业现状研究及未来走势分析报告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223a905674451" w:history="1">
                <w:r>
                  <w:rPr>
                    <w:rStyle w:val="Hyperlink"/>
                  </w:rPr>
                  <w:t>https://www.20087.com/DiaoYan/2012-06/huotihangyexianzhuangyanjiujiweilaiz995.html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专门用于运输货物和设备的垂直运输设备，广泛应用于仓库、工厂、商业建筑等领域。随着物流行业的发展和建筑高度的增加，货梯的市场需求不断增长。目前，市场上的货梯产品种类繁多，包括传统货梯、无机房货梯和智能货梯等。</w:t>
      </w:r>
      <w:r>
        <w:rPr>
          <w:rFonts w:hint="eastAsia"/>
        </w:rPr>
        <w:br/>
      </w:r>
      <w:r>
        <w:rPr>
          <w:rFonts w:hint="eastAsia"/>
        </w:rPr>
        <w:t>　　未来，货梯的发展将更加注重安全性和智能化。市场调研网认为，安全性意味着货梯将采用更加先进的安全技术和监控系统，确保运输过程的安全可靠。智能化则体现在货梯将集成更多的传感器、控制系统和通信接口，实现远程监控、故障诊断和智能调度。此外，随着绿色建筑和可持续发展的推进，货梯可能会采用更加环保的材料和节能技术。</w:t>
      </w:r>
      <w:r>
        <w:rPr>
          <w:rFonts w:hint="eastAsia"/>
        </w:rPr>
        <w:br/>
      </w:r>
      <w:r>
        <w:rPr>
          <w:rFonts w:hint="eastAsia"/>
        </w:rPr>
        <w:t>　　第一章 第一章 货梯产业市场概述</w:t>
      </w:r>
      <w:r>
        <w:rPr>
          <w:rFonts w:hint="eastAsia"/>
        </w:rPr>
        <w:br/>
      </w:r>
      <w:r>
        <w:rPr>
          <w:rFonts w:hint="eastAsia"/>
        </w:rPr>
        <w:t>　　第二章 全球货梯市场现状及发展趋势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中国货梯产业链发展状况分析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中国货梯产业发展分析</w:t>
      </w:r>
      <w:r>
        <w:rPr>
          <w:rFonts w:hint="eastAsia"/>
        </w:rPr>
        <w:br/>
      </w:r>
      <w:r>
        <w:rPr>
          <w:rFonts w:hint="eastAsia"/>
        </w:rPr>
        <w:t>　　第五章 中国货梯市场现状及发展趋势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中国货梯产业基本竞争战略</w:t>
      </w:r>
      <w:r>
        <w:rPr>
          <w:rFonts w:hint="eastAsia"/>
        </w:rPr>
        <w:br/>
      </w:r>
      <w:r>
        <w:rPr>
          <w:rFonts w:hint="eastAsia"/>
        </w:rPr>
        <w:t>　　第七章 中国货梯产业市场竞争分析</w:t>
      </w:r>
      <w:r>
        <w:rPr>
          <w:rFonts w:hint="eastAsia"/>
        </w:rPr>
        <w:br/>
      </w:r>
      <w:r>
        <w:rPr>
          <w:rFonts w:hint="eastAsia"/>
        </w:rPr>
        <w:t>　　第八章 中国货梯产业市场营销策略竞争分析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国外领先企业在中国货梯产业市场竞争策略研究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中国货梯产业市场发展预测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中国货梯产业市场投资机会与风险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中-智-林－中国货梯产业市场竞争策略建议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223a905674451" w:history="1">
        <w:r>
          <w:rPr>
            <w:rStyle w:val="Hyperlink"/>
          </w:rPr>
          <w:t>2012-2016年中国货梯行业现状研究及未来走势分析报告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223a905674451" w:history="1">
        <w:r>
          <w:rPr>
            <w:rStyle w:val="Hyperlink"/>
          </w:rPr>
          <w:t>https://www.20087.com/DiaoYan/2012-06/huotihangyexianzhuangyanjiujiweilaiz995.html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热点：货梯品牌排行榜前十名及价格、货梯使用注意事项、货梯厂家、货梯尺寸一般是多少、货梯英文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e49d52ab4365" w:history="1">
      <w:r>
        <w:rPr>
          <w:rStyle w:val="Hyperlink"/>
        </w:rPr>
        <w:t>2012-2016年中国货梯行业现状研究及未来走势分析报告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otihangyexianzhuangyanjiujiweilaiz995.html" TargetMode="External" Id="Rcf1223a90567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otihangyexianzhuangyanjiujiweilaiz995.html" TargetMode="External" Id="Re21be49d52a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2012-06-29T04:56:00Z</dcterms:created>
  <dcterms:modified xsi:type="dcterms:W3CDTF">2012-06-29T05:56:00Z</dcterms:modified>
  <dc:subject>2012-2016年中国货梯行业现状研究及未来走势分析报告</dc:subject>
  <dc:title>2012-2016年中国货梯行业现状研究及未来走势分析报告</dc:title>
  <cp:keywords>2012-2016年中国货梯行业现状研究及未来走势分析报告</cp:keywords>
  <dc:description>2012-2016年中国货梯行业现状研究及未来走势分析报告</dc:description>
</cp:coreProperties>
</file>