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e24ad2bdc43c6" w:history="1">
              <w:r>
                <w:rPr>
                  <w:rStyle w:val="Hyperlink"/>
                </w:rPr>
                <w:t>2012-2016年山西生物药行业市场现状分析及投资前景分析报告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e24ad2bdc43c6" w:history="1">
              <w:r>
                <w:rPr>
                  <w:rStyle w:val="Hyperlink"/>
                </w:rPr>
                <w:t>2012-2016年山西生物药行业市场现状分析及投资前景分析报告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e24ad2bdc43c6" w:history="1">
                <w:r>
                  <w:rPr>
                    <w:rStyle w:val="Hyperlink"/>
                  </w:rPr>
                  <w:t>https://www.20087.com/DiaoYan/2012-06/shanxishengwuyaohangyeshichangxianzh.html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山西生物药行业发展状况分析</w:t>
      </w:r>
      <w:r>
        <w:rPr>
          <w:rFonts w:hint="eastAsia"/>
        </w:rPr>
        <w:br/>
      </w:r>
      <w:r>
        <w:rPr>
          <w:rFonts w:hint="eastAsia"/>
        </w:rPr>
        <w:t>　　第一节 生物药行业基本特征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四、山西生物药行业在全国地位分析</w:t>
      </w:r>
      <w:r>
        <w:rPr>
          <w:rFonts w:hint="eastAsia"/>
        </w:rPr>
        <w:br/>
      </w:r>
      <w:r>
        <w:rPr>
          <w:rFonts w:hint="eastAsia"/>
        </w:rPr>
        <w:t>　　第二节 生物药行业发展环境分析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二、生物药行业相关政策及影响分析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2011中国生物药行业发展分析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2011年中国生物药行业市场规模变化状况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一、2003-2011年中国生物药行业市场规模及变化趋势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二、2003-2011年中国生物药行业产销规模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三、2003-2011年中国生物药行业获利情况及趋势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四、2003-2011年中国生物药行业资产规模及趋势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五、2003-2011年中国生物药企业数量分析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六、2003-2011年中国生物药行业盈亏比较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七、2003-2011年中国生物药行业从业人数统计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2011年中国生物药行业亏损情况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一、2011年中国生物药行业亏损面分析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二、中国生物药行业亏损额统计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2011年中国生物药行业企业地理位置分布统计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2010-2011年中国生物药行业投资分析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2003-2011年中国生物药行业资产管理效益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2003-2011年中国生物药行业投资与收益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2003-2011年中国生物药行业盈利能力分析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一、2003-2011年生物药行业成本费用利润分析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二、2003-2011年生物药行业毛利率分析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三、2003-2011年生物药行业利润率分析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四、2003-2011年生物药行业资产利润率分析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2003-2011年中国生物药行业偿债能力分析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2003-2011年中国生物药行产销能力分析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一、2011年中国生物药行业成本占收入的比重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二、2011年中国生物药行业销售费用占收入的比重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三、2011年中国生物药行业人均销售率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2003-2011年中国生物药行业融资能力分析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2010-2011年山西生物药行业发展环境分析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2004-2011年该大区生物药行业现状分析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山西生物药行业市场规模与盈亏状况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2011年山西生物药行业市场规模变化状况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一、2003-2011年山西生物药行业市场规模及变化趋势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二、2003-2011年山西生物药行业产销规模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三、2003-2011年山西生物药行业获利情况及趋势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四、2003-2011年山西生物药行业资产规模及趋势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五、2003-2011年山西生物药企业数量分析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六、2003-2011年山西生物药行业盈亏比较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七、2003-2011年山西生物药行业从业人数统计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2011年山西生物药行业亏损情况</w:t>
      </w:r>
      <w:r>
        <w:rPr>
          <w:rFonts w:hint="eastAsia"/>
        </w:rPr>
        <w:br/>
      </w:r>
      <w:r>
        <w:rPr>
          <w:rFonts w:hint="eastAsia"/>
        </w:rPr>
        <w:t>　　　　一、2011年山西生物药行业亏损面分析</w:t>
      </w:r>
      <w:r>
        <w:rPr>
          <w:rFonts w:hint="eastAsia"/>
        </w:rPr>
        <w:br/>
      </w:r>
      <w:r>
        <w:rPr>
          <w:rFonts w:hint="eastAsia"/>
        </w:rPr>
        <w:t>　　　　二、山西生物药行业亏损额统计</w:t>
      </w:r>
      <w:r>
        <w:rPr>
          <w:rFonts w:hint="eastAsia"/>
        </w:rPr>
        <w:br/>
      </w:r>
      <w:r>
        <w:rPr>
          <w:rFonts w:hint="eastAsia"/>
        </w:rPr>
        <w:t>　　第三节 2011年山西生物药行业企业地理位置分布统计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2010-2011年山西生物药行业投资分析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2003-2011年山西生物药行业资产管理效益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2003-2011年山西生物药行业投资与收益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2003-2011年山西生物药行业盈利能力分析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一、2003-2011年生物药行业成本费用利润分析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二、2003-2011年生物药行业毛利率分析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三、2003-2011年生物药行业利润率分析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四、2003-2011年生物药行业资产利润率分析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2003-2011年山西生物药行业偿债能力分析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2003-2011年山西生物药行产销能力分析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一、2011年山西生物药行业成本占收入的比重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二、2011年山西生物药行业销售费用占收入的比重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三、2011年山西生物药行业人均销售率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2003-2011年山西生物药行业融资能力分析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2011年山西生物药行业竞争格局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2012-2016年中国及其山西生物药行业发展预测</w:t>
      </w:r>
      <w:r>
        <w:rPr>
          <w:rFonts w:hint="eastAsia"/>
        </w:rPr>
        <w:br/>
      </w:r>
      <w:r>
        <w:rPr>
          <w:rFonts w:hint="eastAsia"/>
        </w:rPr>
        <w:t>　　第一节 生物药行业发展趋势分析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中^智^林－2012-2016年中国及山西生物药行业销售收入预测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2002-2011年中国生物药产品产量年均复合增长率比较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2010年中国生物药行业经济指标统计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2010年中国生物药行业前5省区利润排名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2011年中国生物药行业经济指标统计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2011年中国生物药行业前5省区利润排名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2003-2011年中国生物药行业成本费用利润率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2011年中国各省区的生物药企业盈利能力比较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2003-2011年中国生物药行业偿债能力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2010年中国各省区的生物药企业偿债能力比较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2011年中国各省区的生物药企业偿债能力比较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2003-2011年中国生物药企业从业人员统计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2003-2011年中国生物药行业利润统计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2003-2011年中国生物药行业利润增长趋势图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2003-2011年山西生物药行业成本费用利润率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2003-2011年山西生物药行业销售毛利率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2003-2011年山西生物药行业销售利润率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2003-2011年山西生物药行业总资产利润率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2003-2011年山西生物药行业偿债能力</w:t>
      </w:r>
      <w:r>
        <w:rPr>
          <w:rFonts w:hint="eastAsia"/>
        </w:rPr>
        <w:br/>
      </w:r>
      <w:r>
        <w:rPr>
          <w:rFonts w:hint="eastAsia"/>
        </w:rPr>
        <w:t>　　图表 2003-2011年山西生物药企业从业人员统计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2003-2011年山西生物药行业产值统计</w:t>
      </w:r>
      <w:r>
        <w:rPr>
          <w:rFonts w:hint="eastAsia"/>
        </w:rPr>
        <w:br/>
      </w:r>
      <w:r>
        <w:rPr>
          <w:rFonts w:hint="eastAsia"/>
        </w:rPr>
        <w:t>　　图表 2003-2011年山西生物药行业产值增长趋势图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2003-2011年山西生物药行业销售收入产值统计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2003-2011年山西生物药行业销售收入增长趋势图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2003-2011年山西生物药行业利润统计</w:t>
      </w:r>
      <w:r>
        <w:rPr>
          <w:rFonts w:hint="eastAsia"/>
        </w:rPr>
        <w:br/>
      </w:r>
      <w:r>
        <w:rPr>
          <w:rFonts w:hint="eastAsia"/>
        </w:rPr>
        <w:t>　　图表 2003-2011年山西生物药行业利润增长趋势图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2003-2011年山西生物药行业销售收入增长趋势图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2012-2016年中国生物药行业收入预测</w:t>
      </w:r>
      <w:r>
        <w:rPr>
          <w:rFonts w:hint="eastAsia"/>
        </w:rPr>
        <w:br/>
      </w:r>
      <w:r>
        <w:rPr>
          <w:rFonts w:hint="eastAsia"/>
        </w:rPr>
        <w:t>　　图表 2012-2016年山西生物药行业收入预测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e24ad2bdc43c6" w:history="1">
        <w:r>
          <w:rPr>
            <w:rStyle w:val="Hyperlink"/>
          </w:rPr>
          <w:t>2012-2016年山西生物药行业市场现状分析及投资前景分析报告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e24ad2bdc43c6" w:history="1">
        <w:r>
          <w:rPr>
            <w:rStyle w:val="Hyperlink"/>
          </w:rPr>
          <w:t>https://www.20087.com/DiaoYan/2012-06/shanxishengwuyaohangyeshichangxianzh.html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2a4c13874466a" w:history="1">
      <w:r>
        <w:rPr>
          <w:rStyle w:val="Hyperlink"/>
        </w:rPr>
        <w:t>2012-2016年山西生物药行业市场现状分析及投资前景分析报告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xishengwuyaohangyeshichangxianzh.html" TargetMode="External" Id="R2bde24ad2bdc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xishengwuyaohangyeshichangxianzh.html" TargetMode="External" Id="Re3a2a4c13874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2012-06-09T06:26:00Z</dcterms:created>
  <dcterms:modified xsi:type="dcterms:W3CDTF">2012-06-09T07:26:00Z</dcterms:modified>
  <dc:subject>2012-2016年山西生物药行业市场现状分析及投资前景分析报告</dc:subject>
  <dc:title>2012-2016年山西生物药行业市场现状分析及投资前景分析报告</dc:title>
  <cp:keywords>2012-2016年山西生物药行业市场现状分析及投资前景分析报告</cp:keywords>
  <dc:description>2012-2016年山西生物药行业市场现状分析及投资前景分析报告</dc:description>
</cp:coreProperties>
</file>