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6f0a51f2b49cc" w:history="1">
              <w:r>
                <w:rPr>
                  <w:rStyle w:val="Hyperlink"/>
                </w:rPr>
                <w:t>2012-2016年麻醉剂行业全景调研与投资战略咨询报告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6f0a51f2b49cc" w:history="1">
              <w:r>
                <w:rPr>
                  <w:rStyle w:val="Hyperlink"/>
                </w:rPr>
                <w:t>2012-2016年麻醉剂行业全景调研与投资战略咨询报告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6f0a51f2b49cc" w:history="1">
                <w:r>
                  <w:rPr>
                    <w:rStyle w:val="Hyperlink"/>
                  </w:rPr>
                  <w:t>https://www.20087.com/DiaoYan/2012-06/mazuijihangyequanjingdiaoyanyutouziz.html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是指用药物或非药物方法使机体或机体一部分暂时失去感觉，以达到无痛的目的，多用于手术或某些疾病的治疗。“麻沸散”就是世界上第一个发明和使用的麻醉剂，由东汉末年和三国年间杰出的医学家华佗所创造，公元2世纪我国已用“麻沸散”全身麻醉进行剖腹手术。中药麻醉剂“麻沸散”问世，对外科学发展起了极大的推动作用，对后世的影响是相当大的。华佗发明和使用麻醉剂，比西方医学家使用麻醉剂进行手术要早1600年左右。西医用笑气、乙醚、氯仿等化学麻醉剂进行外科手术仅有150年左右的历史，然而在中世纪，欧洲也在秘密使用类似麻沸散或蒙汗药一类的药剂。美国人拉威尔（Lawall）在1926年出版了《世界药学史》，他认为中古时代阿拉伯人所用的一种麻醉剂，可能是中国传去的，因为中国名医华伦擅长此术，他还尊称华伦为“中国的希波克利特”（Hippocrates，公元前5世纪的希腊医药之父）。 19世纪末，西方医学传入中国，以解剖学为基础的西医外科解决了不少中医认为的不治之症。而中国传统的麻醉剂及有关的外科手术也就逐步湮没了。</w:t>
      </w:r>
      <w:r>
        <w:rPr>
          <w:rFonts w:hint="eastAsia"/>
        </w:rPr>
        <w:br/>
      </w:r>
      <w:r>
        <w:rPr>
          <w:rFonts w:hint="eastAsia"/>
        </w:rPr>
        <w:t>　　为了最大限度地降低麻醉药物的毒性与副作用（呕吐、舌回缩、呼吸抑制、心搏停止），扩大其安全和使用范围，现在很少应用单一的麻醉剂，一般多采用动物复合麻醉剂或将吸入麻醉剂、静脉麻醉剂、物理麻醉方法等联合应用，对动物进行复合麻醉。比妥钠与速眠新复合麻醉诱导期短，初次麻醉维持时间即达4小时。术中只需追加1次，剂量仅为首次用量的一半，延长麻醉维持时间4小时以上。 然而由于医学研究手段的限制，现行应用的麻醉药仍然存在一些不足和缺陷。新一代麻醉药品将取代现有麻醉药品，麻醉药品更新频繁，新药品从研制到应用的周期缩短。麻醉效果确实、毒副作用低，对正常生理功能干扰小的新一代麻醉药品，包括强效镇痛剂芬太尼及其类似物、埃托啡及其类似物、α2受体激动剂美托咪啶、强效镇静剂氟哌利多、依托脒酯、吸入麻醉剂安氟醚及其类似物、肌肉松弛剂维库溴铵及其类似物。这些药品在临床应用中取得较满意的效果，通过科技工作者不懈的努力，理想的麻醉剂必将取代现有麻醉药品。现有麻醉药品各有千秋，各存缺憾。为扬长避短，在保证麻醉效果确实的基础上，降低其毒副作用，扩大其安全范围和使用范围，通常选用复合麻醉。复合麻醉是对各种麻醉药物、麻醉方法和麻醉疗法高度选择并进行最佳组合，从而减少每种药物的剂量和毒副作用，在对机体生理活动干扰最小的情况下提供最佳的麻醉技术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发改委、中国麻醉药品协会、质检总局、工商总局、全国商业信息中心、中华医学会麻醉学分会、中国医药商业协会、中国上市公司资讯、全国及海外多种相关报刊杂志的基础信息等公布和提供的大量资料，首先介绍麻醉剂的定义、分类等，然后分析麻醉剂行业的发展现状，接着分析麻醉剂的发展情况。随后阐述麻醉剂行业的竞争格局和分析重点企业经营状况，最后分析麻醉剂行业的发展前景与趋势，同时研究部对麻醉剂行业进行全面的投资分析。本报告是麻醉剂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麻醉剂行业相关概述</w:t>
      </w:r>
      <w:r>
        <w:rPr>
          <w:rFonts w:hint="eastAsia"/>
        </w:rPr>
        <w:br/>
      </w:r>
      <w:r>
        <w:rPr>
          <w:rFonts w:hint="eastAsia"/>
        </w:rPr>
        <w:t>　　第一节 麻醉剂的定义及来源</w:t>
      </w:r>
      <w:r>
        <w:rPr>
          <w:rFonts w:hint="eastAsia"/>
        </w:rPr>
        <w:br/>
      </w:r>
      <w:r>
        <w:rPr>
          <w:rFonts w:hint="eastAsia"/>
        </w:rPr>
        <w:t>　　第二节 麻醉剂发展历程</w:t>
      </w:r>
      <w:r>
        <w:rPr>
          <w:rFonts w:hint="eastAsia"/>
        </w:rPr>
        <w:br/>
      </w:r>
      <w:r>
        <w:rPr>
          <w:rFonts w:hint="eastAsia"/>
        </w:rPr>
        <w:t>　　第三节 各类麻醉剂主要用途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中国麻醉剂行业运行环境分析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二、全国居民收入情况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第二节 2011-2012年中国麻醉剂行业政策环境分析</w:t>
      </w:r>
      <w:r>
        <w:rPr>
          <w:rFonts w:hint="eastAsia"/>
        </w:rPr>
        <w:br/>
      </w:r>
      <w:r>
        <w:rPr>
          <w:rFonts w:hint="eastAsia"/>
        </w:rPr>
        <w:t>　　　　一、麻醉剂行业标准</w:t>
      </w:r>
      <w:r>
        <w:rPr>
          <w:rFonts w:hint="eastAsia"/>
        </w:rPr>
        <w:br/>
      </w:r>
      <w:r>
        <w:rPr>
          <w:rFonts w:hint="eastAsia"/>
        </w:rPr>
        <w:t>　　　　二、麻醉剂行业相关政策</w:t>
      </w:r>
      <w:r>
        <w:rPr>
          <w:rFonts w:hint="eastAsia"/>
        </w:rPr>
        <w:br/>
      </w:r>
      <w:r>
        <w:rPr>
          <w:rFonts w:hint="eastAsia"/>
        </w:rPr>
        <w:t>　　　　三、麻醉剂行业政策影响分析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2011-2012年中国麻醉剂行业社会环境分析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麻醉剂行业发展分析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2011-2012年全球麻醉剂市场分析</w:t>
      </w:r>
      <w:r>
        <w:rPr>
          <w:rFonts w:hint="eastAsia"/>
        </w:rPr>
        <w:br/>
      </w:r>
      <w:r>
        <w:rPr>
          <w:rFonts w:hint="eastAsia"/>
        </w:rPr>
        <w:t>　　　　一、全球麻醉剂市场特点</w:t>
      </w:r>
      <w:r>
        <w:rPr>
          <w:rFonts w:hint="eastAsia"/>
        </w:rPr>
        <w:br/>
      </w:r>
      <w:r>
        <w:rPr>
          <w:rFonts w:hint="eastAsia"/>
        </w:rPr>
        <w:t>　　　　二、全球麻醉剂市场需求分析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2011-2012年中国麻醉剂行业发展现状分析</w:t>
      </w:r>
      <w:r>
        <w:rPr>
          <w:rFonts w:hint="eastAsia"/>
        </w:rPr>
        <w:br/>
      </w:r>
      <w:r>
        <w:rPr>
          <w:rFonts w:hint="eastAsia"/>
        </w:rPr>
        <w:t>　　　　一、麻醉剂行业发展概况</w:t>
      </w:r>
      <w:r>
        <w:rPr>
          <w:rFonts w:hint="eastAsia"/>
        </w:rPr>
        <w:br/>
      </w:r>
      <w:r>
        <w:rPr>
          <w:rFonts w:hint="eastAsia"/>
        </w:rPr>
        <w:t>　　　　二、麻醉剂行业生产状况分析</w:t>
      </w:r>
      <w:r>
        <w:rPr>
          <w:rFonts w:hint="eastAsia"/>
        </w:rPr>
        <w:br/>
      </w:r>
      <w:r>
        <w:rPr>
          <w:rFonts w:hint="eastAsia"/>
        </w:rPr>
        <w:t>　　　　三、医用麻醉剂产销规模分析</w:t>
      </w:r>
      <w:r>
        <w:rPr>
          <w:rFonts w:hint="eastAsia"/>
        </w:rPr>
        <w:br/>
      </w:r>
      <w:r>
        <w:rPr>
          <w:rFonts w:hint="eastAsia"/>
        </w:rPr>
        <w:t>　　第三节 2011-2012年麻醉剂企业发展分析</w:t>
      </w:r>
      <w:r>
        <w:rPr>
          <w:rFonts w:hint="eastAsia"/>
        </w:rPr>
        <w:br/>
      </w:r>
      <w:r>
        <w:rPr>
          <w:rFonts w:hint="eastAsia"/>
        </w:rPr>
        <w:t>　　　　一、麻醉剂企业发展动态分析</w:t>
      </w:r>
      <w:r>
        <w:rPr>
          <w:rFonts w:hint="eastAsia"/>
        </w:rPr>
        <w:br/>
      </w:r>
      <w:r>
        <w:rPr>
          <w:rFonts w:hint="eastAsia"/>
        </w:rPr>
        <w:t>　　　　二、麻醉剂企业发展存在的问题</w:t>
      </w:r>
      <w:r>
        <w:rPr>
          <w:rFonts w:hint="eastAsia"/>
        </w:rPr>
        <w:br/>
      </w:r>
      <w:r>
        <w:rPr>
          <w:rFonts w:hint="eastAsia"/>
        </w:rPr>
        <w:t>　　　　三、麻醉剂企业战略发展分析</w:t>
      </w:r>
      <w:r>
        <w:rPr>
          <w:rFonts w:hint="eastAsia"/>
        </w:rPr>
        <w:br/>
      </w:r>
      <w:r>
        <w:rPr>
          <w:rFonts w:hint="eastAsia"/>
        </w:rPr>
        <w:t>　　第四节 2011-2012年麻醉剂行业经济运行分析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一、2011-2012年麻醉剂行业产值分析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二、2011-2012年麻醉剂行业效益分析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三、2011-2012年麻醉剂行业进口分析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四、2011-2012年麻醉剂行业出口分析</w:t>
      </w:r>
      <w:r>
        <w:rPr>
          <w:rFonts w:hint="eastAsia"/>
        </w:rPr>
        <w:br/>
      </w:r>
      <w:r>
        <w:rPr>
          <w:rFonts w:hint="eastAsia"/>
        </w:rPr>
        <w:t>　　第五节 麻醉剂行业面临的挑战及发展建议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一、麻醉剂行业发展面临的难题</w:t>
      </w:r>
      <w:r>
        <w:rPr>
          <w:rFonts w:hint="eastAsia"/>
        </w:rPr>
        <w:br/>
      </w:r>
      <w:r>
        <w:rPr>
          <w:rFonts w:hint="eastAsia"/>
        </w:rPr>
        <w:t>　　　　二、：麻醉剂行业发展建议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中国麻醉剂消费市场营销分析</w:t>
      </w:r>
      <w:r>
        <w:rPr>
          <w:rFonts w:hint="eastAsia"/>
        </w:rPr>
        <w:br/>
      </w:r>
      <w:r>
        <w:rPr>
          <w:rFonts w:hint="eastAsia"/>
        </w:rPr>
        <w:t>　　第一节 2011-2012年麻醉剂消费者特征分析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二、身体素质分析</w:t>
      </w:r>
      <w:r>
        <w:rPr>
          <w:rFonts w:hint="eastAsia"/>
        </w:rPr>
        <w:br/>
      </w:r>
      <w:r>
        <w:rPr>
          <w:rFonts w:hint="eastAsia"/>
        </w:rPr>
        <w:t>　　　　三、年龄结构分析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麻醉剂企业营销分析</w:t>
      </w:r>
      <w:r>
        <w:rPr>
          <w:rFonts w:hint="eastAsia"/>
        </w:rPr>
        <w:br/>
      </w:r>
      <w:r>
        <w:rPr>
          <w:rFonts w:hint="eastAsia"/>
        </w:rPr>
        <w:t>　　　　一、麻醉剂市场营销现状</w:t>
      </w:r>
      <w:r>
        <w:rPr>
          <w:rFonts w:hint="eastAsia"/>
        </w:rPr>
        <w:br/>
      </w:r>
      <w:r>
        <w:rPr>
          <w:rFonts w:hint="eastAsia"/>
        </w:rPr>
        <w:t>　　　　二、麻醉剂企业营销战略研究</w:t>
      </w:r>
      <w:r>
        <w:rPr>
          <w:rFonts w:hint="eastAsia"/>
        </w:rPr>
        <w:br/>
      </w:r>
      <w:r>
        <w:rPr>
          <w:rFonts w:hint="eastAsia"/>
        </w:rPr>
        <w:t>　　第三节 麻醉剂营销渠道分析</w:t>
      </w:r>
      <w:r>
        <w:rPr>
          <w:rFonts w:hint="eastAsia"/>
        </w:rPr>
        <w:br/>
      </w:r>
      <w:r>
        <w:rPr>
          <w:rFonts w:hint="eastAsia"/>
        </w:rPr>
        <w:t>　　　　一、麻醉剂销售渠道构成</w:t>
      </w:r>
      <w:r>
        <w:rPr>
          <w:rFonts w:hint="eastAsia"/>
        </w:rPr>
        <w:br/>
      </w:r>
      <w:r>
        <w:rPr>
          <w:rFonts w:hint="eastAsia"/>
        </w:rPr>
        <w:t>　　　　二、麻醉剂营销渠道策略分析</w:t>
      </w:r>
      <w:r>
        <w:rPr>
          <w:rFonts w:hint="eastAsia"/>
        </w:rPr>
        <w:br/>
      </w:r>
      <w:r>
        <w:rPr>
          <w:rFonts w:hint="eastAsia"/>
        </w:rPr>
        <w:t>　　第四节 麻醉剂行业营销策略分析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第五章 中国麻醉剂行业发展分析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2011-2012年麻醉剂行业总体规模分析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一、2011-2012年麻醉剂企业数量结构分析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二、2011-2012年麻醉剂行业生产规模分析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2011-2012年麻醉剂行业产销分析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一、2011-2012年麻醉剂行业产成品情况总体分析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二、2011-2012年麻醉剂行业产品销售收入总体分析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2011-2012年麻醉剂行业盈利能力分析</w:t>
      </w:r>
      <w:r>
        <w:rPr>
          <w:rFonts w:hint="eastAsia"/>
        </w:rPr>
        <w:br/>
      </w:r>
      <w:r>
        <w:rPr>
          <w:rFonts w:hint="eastAsia"/>
        </w:rPr>
        <w:t>　　　　一、麻醉剂行业销售利润率</w:t>
      </w:r>
      <w:r>
        <w:rPr>
          <w:rFonts w:hint="eastAsia"/>
        </w:rPr>
        <w:br/>
      </w:r>
      <w:r>
        <w:rPr>
          <w:rFonts w:hint="eastAsia"/>
        </w:rPr>
        <w:t>　　　　二、麻醉剂行业成本费用售利润率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三、麻醉剂行业亏损面</w:t>
      </w:r>
      <w:r>
        <w:rPr>
          <w:rFonts w:hint="eastAsia"/>
        </w:rPr>
        <w:br/>
      </w:r>
      <w:r>
        <w:rPr>
          <w:rFonts w:hint="eastAsia"/>
        </w:rPr>
        <w:t>　　第四节 2011-2012年麻醉剂行业偿债能力分析</w:t>
      </w:r>
      <w:r>
        <w:rPr>
          <w:rFonts w:hint="eastAsia"/>
        </w:rPr>
        <w:br/>
      </w:r>
      <w:r>
        <w:rPr>
          <w:rFonts w:hint="eastAsia"/>
        </w:rPr>
        <w:t>　　　　一、麻醉剂行业资产负债比率</w:t>
      </w:r>
      <w:r>
        <w:rPr>
          <w:rFonts w:hint="eastAsia"/>
        </w:rPr>
        <w:br/>
      </w:r>
      <w:r>
        <w:rPr>
          <w:rFonts w:hint="eastAsia"/>
        </w:rPr>
        <w:t>　　　　二、麻醉剂行业利息保障倍数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2011-2012年麻醉剂工行业营运能力分析</w:t>
      </w:r>
      <w:r>
        <w:rPr>
          <w:rFonts w:hint="eastAsia"/>
        </w:rPr>
        <w:br/>
      </w:r>
      <w:r>
        <w:rPr>
          <w:rFonts w:hint="eastAsia"/>
        </w:rPr>
        <w:t>　　　　一、麻醉剂行业应收帐款周转率</w:t>
      </w:r>
      <w:r>
        <w:rPr>
          <w:rFonts w:hint="eastAsia"/>
        </w:rPr>
        <w:br/>
      </w:r>
      <w:r>
        <w:rPr>
          <w:rFonts w:hint="eastAsia"/>
        </w:rPr>
        <w:t>　　　　二、麻醉剂行业总资产周转率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2011-2012年麻醉剂行业发展能力分析</w:t>
      </w:r>
      <w:r>
        <w:rPr>
          <w:rFonts w:hint="eastAsia"/>
        </w:rPr>
        <w:br/>
      </w:r>
      <w:r>
        <w:rPr>
          <w:rFonts w:hint="eastAsia"/>
        </w:rPr>
        <w:t>　　　　一、麻醉剂行业总资产增长率</w:t>
      </w:r>
      <w:r>
        <w:rPr>
          <w:rFonts w:hint="eastAsia"/>
        </w:rPr>
        <w:br/>
      </w:r>
      <w:r>
        <w:rPr>
          <w:rFonts w:hint="eastAsia"/>
        </w:rPr>
        <w:t>　　　　二、麻醉剂行业利润总额增长率</w:t>
      </w:r>
      <w:r>
        <w:rPr>
          <w:rFonts w:hint="eastAsia"/>
        </w:rPr>
        <w:br/>
      </w:r>
      <w:r>
        <w:rPr>
          <w:rFonts w:hint="eastAsia"/>
        </w:rPr>
        <w:t>　　　　三、麻醉剂行业主营业务收入增长率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2011-2012年麻醉剂市场发展分析</w:t>
      </w:r>
      <w:r>
        <w:rPr>
          <w:rFonts w:hint="eastAsia"/>
        </w:rPr>
        <w:br/>
      </w:r>
      <w:r>
        <w:rPr>
          <w:rFonts w:hint="eastAsia"/>
        </w:rPr>
        <w:t>　　　　一、2011年麻醉剂市场运行分析</w:t>
      </w:r>
      <w:r>
        <w:rPr>
          <w:rFonts w:hint="eastAsia"/>
        </w:rPr>
        <w:br/>
      </w:r>
      <w:r>
        <w:rPr>
          <w:rFonts w:hint="eastAsia"/>
        </w:rPr>
        <w:t>　　　　二、2011年麻醉剂市场发展分析</w:t>
      </w:r>
      <w:r>
        <w:rPr>
          <w:rFonts w:hint="eastAsia"/>
        </w:rPr>
        <w:br/>
      </w:r>
      <w:r>
        <w:rPr>
          <w:rFonts w:hint="eastAsia"/>
        </w:rPr>
        <w:t>　　　　三、2012-2016年麻醉剂市场走势分析</w:t>
      </w:r>
      <w:r>
        <w:rPr>
          <w:rFonts w:hint="eastAsia"/>
        </w:rPr>
        <w:br/>
      </w:r>
      <w:r>
        <w:rPr>
          <w:rFonts w:hint="eastAsia"/>
        </w:rPr>
        <w:t>　　　　四、2012-2016年麻醉剂市场发展趋势分析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中国麻醉剂药品行业发展分析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2011-2012年麻醉剂行业发展现状</w:t>
      </w:r>
      <w:r>
        <w:rPr>
          <w:rFonts w:hint="eastAsia"/>
        </w:rPr>
        <w:br/>
      </w:r>
      <w:r>
        <w:rPr>
          <w:rFonts w:hint="eastAsia"/>
        </w:rPr>
        <w:t>　　　　一、麻醉剂市场变化分析</w:t>
      </w:r>
      <w:r>
        <w:rPr>
          <w:rFonts w:hint="eastAsia"/>
        </w:rPr>
        <w:br/>
      </w:r>
      <w:r>
        <w:rPr>
          <w:rFonts w:hint="eastAsia"/>
        </w:rPr>
        <w:t>　　　　二、麻醉剂质量情况分析</w:t>
      </w:r>
      <w:r>
        <w:rPr>
          <w:rFonts w:hint="eastAsia"/>
        </w:rPr>
        <w:br/>
      </w:r>
      <w:r>
        <w:rPr>
          <w:rFonts w:hint="eastAsia"/>
        </w:rPr>
        <w:t>　　　　三、麻醉剂市场现状分析</w:t>
      </w:r>
      <w:r>
        <w:rPr>
          <w:rFonts w:hint="eastAsia"/>
        </w:rPr>
        <w:br/>
      </w:r>
      <w:r>
        <w:rPr>
          <w:rFonts w:hint="eastAsia"/>
        </w:rPr>
        <w:t>　　第二节 2011-2012年麻醉剂市场供需分析</w:t>
      </w:r>
      <w:r>
        <w:rPr>
          <w:rFonts w:hint="eastAsia"/>
        </w:rPr>
        <w:br/>
      </w:r>
      <w:r>
        <w:rPr>
          <w:rFonts w:hint="eastAsia"/>
        </w:rPr>
        <w:t>　　　　一、麻醉剂产值分析</w:t>
      </w:r>
      <w:r>
        <w:rPr>
          <w:rFonts w:hint="eastAsia"/>
        </w:rPr>
        <w:br/>
      </w:r>
      <w:r>
        <w:rPr>
          <w:rFonts w:hint="eastAsia"/>
        </w:rPr>
        <w:t>　　　　二、麻醉剂需求分析</w:t>
      </w:r>
      <w:r>
        <w:rPr>
          <w:rFonts w:hint="eastAsia"/>
        </w:rPr>
        <w:br/>
      </w:r>
      <w:r>
        <w:rPr>
          <w:rFonts w:hint="eastAsia"/>
        </w:rPr>
        <w:t>　　　　三、影响麻醉剂市场需求的因素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第三节 麻醉剂行业产量分析</w:t>
      </w:r>
      <w:r>
        <w:rPr>
          <w:rFonts w:hint="eastAsia"/>
        </w:rPr>
        <w:br/>
      </w:r>
      <w:r>
        <w:rPr>
          <w:rFonts w:hint="eastAsia"/>
        </w:rPr>
        <w:t>　　　　一、2000-2012年麻醉剂产量分析</w:t>
      </w:r>
      <w:r>
        <w:rPr>
          <w:rFonts w:hint="eastAsia"/>
        </w:rPr>
        <w:br/>
      </w:r>
      <w:r>
        <w:rPr>
          <w:rFonts w:hint="eastAsia"/>
        </w:rPr>
        <w:t>　　　　二、2011年产能配置与产能利用率调查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三、2012-2016年麻醉剂产量预测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中国麻醉剂行业发展分析</w:t>
      </w:r>
      <w:r>
        <w:rPr>
          <w:rFonts w:hint="eastAsia"/>
        </w:rPr>
        <w:br/>
      </w:r>
      <w:r>
        <w:rPr>
          <w:rFonts w:hint="eastAsia"/>
        </w:rPr>
        <w:t>　　第一节 2011-2012年麻醉剂市场发展分析</w:t>
      </w:r>
      <w:r>
        <w:rPr>
          <w:rFonts w:hint="eastAsia"/>
        </w:rPr>
        <w:br/>
      </w:r>
      <w:r>
        <w:rPr>
          <w:rFonts w:hint="eastAsia"/>
        </w:rPr>
        <w:t>　　　　一、麻醉剂发展分析</w:t>
      </w:r>
      <w:r>
        <w:rPr>
          <w:rFonts w:hint="eastAsia"/>
        </w:rPr>
        <w:br/>
      </w:r>
      <w:r>
        <w:rPr>
          <w:rFonts w:hint="eastAsia"/>
        </w:rPr>
        <w:t>　　　　二、麻醉剂市场发展有利因素分析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三、麻醉剂市场消费特点分析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2011-2012年麻醉剂出口状况分析</w:t>
      </w:r>
      <w:r>
        <w:rPr>
          <w:rFonts w:hint="eastAsia"/>
        </w:rPr>
        <w:br/>
      </w:r>
      <w:r>
        <w:rPr>
          <w:rFonts w:hint="eastAsia"/>
        </w:rPr>
        <w:t>　　　　一、麻醉剂出口数量及金额分析</w:t>
      </w:r>
      <w:r>
        <w:rPr>
          <w:rFonts w:hint="eastAsia"/>
        </w:rPr>
        <w:br/>
      </w:r>
      <w:r>
        <w:rPr>
          <w:rFonts w:hint="eastAsia"/>
        </w:rPr>
        <w:t>　　　　二、麻醉剂主要出口市场分析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2011-2012年麻醉剂行业存在的问题及对策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一、麻醉剂产品问题分析</w:t>
      </w:r>
      <w:r>
        <w:rPr>
          <w:rFonts w:hint="eastAsia"/>
        </w:rPr>
        <w:br/>
      </w:r>
      <w:r>
        <w:rPr>
          <w:rFonts w:hint="eastAsia"/>
        </w:rPr>
        <w:t>　　　　二、麻醉剂行业存在的问题</w:t>
      </w:r>
      <w:r>
        <w:rPr>
          <w:rFonts w:hint="eastAsia"/>
        </w:rPr>
        <w:br/>
      </w:r>
      <w:r>
        <w:rPr>
          <w:rFonts w:hint="eastAsia"/>
        </w:rPr>
        <w:t>　　　　三、：针对存在问题的解难</w:t>
      </w:r>
      <w:r>
        <w:rPr>
          <w:rFonts w:hint="eastAsia"/>
        </w:rPr>
        <w:br/>
      </w:r>
      <w:r>
        <w:rPr>
          <w:rFonts w:hint="eastAsia"/>
        </w:rPr>
        <w:t>　　　　四、提高麻醉剂市场竞争力策略分析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中国麻醉剂行业竞争格局分析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2011-2012年麻醉剂行业竞争结构分析</w:t>
      </w:r>
      <w:r>
        <w:rPr>
          <w:rFonts w:hint="eastAsia"/>
        </w:rPr>
        <w:br/>
      </w:r>
      <w:r>
        <w:rPr>
          <w:rFonts w:hint="eastAsia"/>
        </w:rPr>
        <w:t>　　　　一、麻醉剂种类品牌竞争</w:t>
      </w:r>
      <w:r>
        <w:rPr>
          <w:rFonts w:hint="eastAsia"/>
        </w:rPr>
        <w:br/>
      </w:r>
      <w:r>
        <w:rPr>
          <w:rFonts w:hint="eastAsia"/>
        </w:rPr>
        <w:t>　　　　二、麻醉剂技术工艺创新竞争</w:t>
      </w:r>
      <w:r>
        <w:rPr>
          <w:rFonts w:hint="eastAsia"/>
        </w:rPr>
        <w:br/>
      </w:r>
      <w:r>
        <w:rPr>
          <w:rFonts w:hint="eastAsia"/>
        </w:rPr>
        <w:t>　　　　三、麻醉剂销售渠道竞争</w:t>
      </w:r>
      <w:r>
        <w:rPr>
          <w:rFonts w:hint="eastAsia"/>
        </w:rPr>
        <w:br/>
      </w:r>
      <w:r>
        <w:rPr>
          <w:rFonts w:hint="eastAsia"/>
        </w:rPr>
        <w:t>　　第二节 2011-2012年麻醉剂区域市场格局分析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中国麻醉剂市场竞争分析</w:t>
      </w:r>
      <w:r>
        <w:rPr>
          <w:rFonts w:hint="eastAsia"/>
        </w:rPr>
        <w:br/>
      </w:r>
      <w:r>
        <w:rPr>
          <w:rFonts w:hint="eastAsia"/>
        </w:rPr>
        <w:t>　　第一节 2011-2012年麻醉剂行业集中度分析</w:t>
      </w:r>
      <w:r>
        <w:rPr>
          <w:rFonts w:hint="eastAsia"/>
        </w:rPr>
        <w:br/>
      </w:r>
      <w:r>
        <w:rPr>
          <w:rFonts w:hint="eastAsia"/>
        </w:rPr>
        <w:t>　　　　一、麻醉剂市场集中度分析</w:t>
      </w:r>
      <w:r>
        <w:rPr>
          <w:rFonts w:hint="eastAsia"/>
        </w:rPr>
        <w:br/>
      </w:r>
      <w:r>
        <w:rPr>
          <w:rFonts w:hint="eastAsia"/>
        </w:rPr>
        <w:t>　　　　二、麻醉剂区域集中度分析</w:t>
      </w:r>
      <w:r>
        <w:rPr>
          <w:rFonts w:hint="eastAsia"/>
        </w:rPr>
        <w:br/>
      </w:r>
      <w:r>
        <w:rPr>
          <w:rFonts w:hint="eastAsia"/>
        </w:rPr>
        <w:t>　　　　三、麻醉剂企业集中度分析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2011-2012年麻醉剂市场竞争分析</w:t>
      </w:r>
      <w:r>
        <w:rPr>
          <w:rFonts w:hint="eastAsia"/>
        </w:rPr>
        <w:br/>
      </w:r>
      <w:r>
        <w:rPr>
          <w:rFonts w:hint="eastAsia"/>
        </w:rPr>
        <w:t>　　　　一、麻醉剂市场竞争现状分析</w:t>
      </w:r>
      <w:r>
        <w:rPr>
          <w:rFonts w:hint="eastAsia"/>
        </w:rPr>
        <w:br/>
      </w:r>
      <w:r>
        <w:rPr>
          <w:rFonts w:hint="eastAsia"/>
        </w:rPr>
        <w:t>　　　　二、麻醉剂企业竞争动态分析</w:t>
      </w:r>
      <w:r>
        <w:rPr>
          <w:rFonts w:hint="eastAsia"/>
        </w:rPr>
        <w:br/>
      </w:r>
      <w:r>
        <w:rPr>
          <w:rFonts w:hint="eastAsia"/>
        </w:rPr>
        <w:t>　　　　三、麻醉剂行业竞争策略研究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我国主要麻醉剂行业重点企业分析</w:t>
      </w:r>
      <w:r>
        <w:rPr>
          <w:rFonts w:hint="eastAsia"/>
        </w:rPr>
        <w:br/>
      </w:r>
      <w:r>
        <w:rPr>
          <w:rFonts w:hint="eastAsia"/>
        </w:rPr>
        <w:t>　　第一节 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江苏恩华药业股份有限公司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武汉人福医药集团股份有限公司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二、2010-2012年企业发展状况分析</w:t>
      </w:r>
      <w:r>
        <w:rPr>
          <w:rFonts w:hint="eastAsia"/>
        </w:rPr>
        <w:br/>
      </w:r>
      <w:r>
        <w:rPr>
          <w:rFonts w:hint="eastAsia"/>
        </w:rPr>
        <w:t>　　　　三、2011-2012年企业财务分析</w:t>
      </w:r>
      <w:r>
        <w:rPr>
          <w:rFonts w:hint="eastAsia"/>
        </w:rPr>
        <w:br/>
      </w:r>
      <w:r>
        <w:rPr>
          <w:rFonts w:hint="eastAsia"/>
        </w:rPr>
        <w:t>　　　　四、2011-2012年经营情况分析</w:t>
      </w:r>
      <w:r>
        <w:rPr>
          <w:rFonts w:hint="eastAsia"/>
        </w:rPr>
        <w:br/>
      </w:r>
      <w:r>
        <w:rPr>
          <w:rFonts w:hint="eastAsia"/>
        </w:rPr>
        <w:t>　　　　五、2012-2016年企业战略及发展趋势分析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第十一章 中国麻醉剂行业发展前景分析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2012-2016年麻醉剂市场发展前景分析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一、2012-2016年麻醉剂市场发展潜力分析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二、2012-2016年麻醉剂市场发展前景分析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2012-2016年麻醉剂产品市场发展前景分析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中国麻醉剂行业发展趋势分析</w:t>
      </w:r>
      <w:r>
        <w:rPr>
          <w:rFonts w:hint="eastAsia"/>
        </w:rPr>
        <w:br/>
      </w:r>
      <w:r>
        <w:rPr>
          <w:rFonts w:hint="eastAsia"/>
        </w:rPr>
        <w:t>　　第一节 对麻醉剂市场发展预测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一、2012-2016年麻醉剂市场供给预测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二、2012-2016年麻醉剂市场销量预测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三、2012-2016年麻醉剂市场规模预测</w:t>
      </w:r>
      <w:r>
        <w:rPr>
          <w:rFonts w:hint="eastAsia"/>
        </w:rPr>
        <w:br/>
      </w:r>
      <w:r>
        <w:rPr>
          <w:rFonts w:hint="eastAsia"/>
        </w:rPr>
        <w:t>　　第二节 2012-2016年麻醉剂市场发展趋势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一、2012-2016年麻醉剂行业发展趋势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二、2012-2016年麻醉剂市场发展趋势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第十三章 麻醉剂整体行业发展规划分析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2012-2016年麻醉剂行业发展规划分析</w:t>
      </w:r>
      <w:r>
        <w:rPr>
          <w:rFonts w:hint="eastAsia"/>
        </w:rPr>
        <w:br/>
      </w:r>
      <w:r>
        <w:rPr>
          <w:rFonts w:hint="eastAsia"/>
        </w:rPr>
        <w:t>　　　　一、麻醉剂行业发展机会分析</w:t>
      </w:r>
      <w:r>
        <w:rPr>
          <w:rFonts w:hint="eastAsia"/>
        </w:rPr>
        <w:br/>
      </w:r>
      <w:r>
        <w:rPr>
          <w:rFonts w:hint="eastAsia"/>
        </w:rPr>
        <w:t>　　　　二、麻醉剂行业发展机遇分析</w:t>
      </w:r>
      <w:r>
        <w:rPr>
          <w:rFonts w:hint="eastAsia"/>
        </w:rPr>
        <w:br/>
      </w:r>
      <w:r>
        <w:rPr>
          <w:rFonts w:hint="eastAsia"/>
        </w:rPr>
        <w:t>　　　　三、麻醉剂行业发展规划分析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2012-2016年麻醉剂行业投资分析</w:t>
      </w:r>
      <w:r>
        <w:rPr>
          <w:rFonts w:hint="eastAsia"/>
        </w:rPr>
        <w:br/>
      </w:r>
      <w:r>
        <w:rPr>
          <w:rFonts w:hint="eastAsia"/>
        </w:rPr>
        <w:t>　　　　一、麻醉剂市场投资现状</w:t>
      </w:r>
      <w:r>
        <w:rPr>
          <w:rFonts w:hint="eastAsia"/>
        </w:rPr>
        <w:br/>
      </w:r>
      <w:r>
        <w:rPr>
          <w:rFonts w:hint="eastAsia"/>
        </w:rPr>
        <w:t>　　　　二、麻醉剂市场投资机会分析</w:t>
      </w:r>
      <w:r>
        <w:rPr>
          <w:rFonts w:hint="eastAsia"/>
        </w:rPr>
        <w:br/>
      </w:r>
      <w:r>
        <w:rPr>
          <w:rFonts w:hint="eastAsia"/>
        </w:rPr>
        <w:t>　　　　三、对麻醉剂市场投资分析</w:t>
      </w:r>
      <w:r>
        <w:rPr>
          <w:rFonts w:hint="eastAsia"/>
        </w:rPr>
        <w:br/>
      </w:r>
      <w:r>
        <w:rPr>
          <w:rFonts w:hint="eastAsia"/>
        </w:rPr>
        <w:t>　　第三节 2012-2016年麻醉剂行业投资风险分析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一、2012-2016年麻醉剂行业市场风险预测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二、2012-2016年麻醉剂行业政策风险预测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三、2012-2016年麻醉剂行业经营风险预测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四、2012-2016年麻醉剂行业竞争风险预测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五、2012-2016年麻醉剂行业其他风险预测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2012-2016年麻醉剂行业投资战略分析</w:t>
      </w:r>
      <w:r>
        <w:rPr>
          <w:rFonts w:hint="eastAsia"/>
        </w:rPr>
        <w:br/>
      </w:r>
      <w:r>
        <w:rPr>
          <w:rFonts w:hint="eastAsia"/>
        </w:rPr>
        <w:t>　　　　一、麻醉剂市场投资策略分析</w:t>
      </w:r>
      <w:r>
        <w:rPr>
          <w:rFonts w:hint="eastAsia"/>
        </w:rPr>
        <w:br/>
      </w:r>
      <w:r>
        <w:rPr>
          <w:rFonts w:hint="eastAsia"/>
        </w:rPr>
        <w:t>　　　　二、麻醉剂细分市场投资策略分析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三、对麻醉剂行业的投资建议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2012-2016年麻醉剂行业投资趋势分析与前景展望</w:t>
      </w:r>
      <w:r>
        <w:rPr>
          <w:rFonts w:hint="eastAsia"/>
        </w:rPr>
        <w:br/>
      </w:r>
      <w:r>
        <w:rPr>
          <w:rFonts w:hint="eastAsia"/>
        </w:rPr>
        <w:t>　　第一节 麻醉剂行业发展潜力分析</w:t>
      </w:r>
      <w:r>
        <w:rPr>
          <w:rFonts w:hint="eastAsia"/>
        </w:rPr>
        <w:br/>
      </w:r>
      <w:r>
        <w:rPr>
          <w:rFonts w:hint="eastAsia"/>
        </w:rPr>
        <w:t>　　第二节 麻醉剂行业发展趋势预测</w:t>
      </w:r>
      <w:r>
        <w:rPr>
          <w:rFonts w:hint="eastAsia"/>
        </w:rPr>
        <w:br/>
      </w:r>
      <w:r>
        <w:rPr>
          <w:rFonts w:hint="eastAsia"/>
        </w:rPr>
        <w:t>　　第三节 麻醉剂行业投资潜力分析</w:t>
      </w:r>
      <w:r>
        <w:rPr>
          <w:rFonts w:hint="eastAsia"/>
        </w:rPr>
        <w:br/>
      </w:r>
      <w:r>
        <w:rPr>
          <w:rFonts w:hint="eastAsia"/>
        </w:rPr>
        <w:t>　　第四节 麻醉剂行业投资趋势预测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中国麻醉剂行业发展战略研究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一、麻醉剂价格策略分析</w:t>
      </w:r>
      <w:r>
        <w:rPr>
          <w:rFonts w:hint="eastAsia"/>
        </w:rPr>
        <w:br/>
      </w:r>
      <w:r>
        <w:rPr>
          <w:rFonts w:hint="eastAsia"/>
        </w:rPr>
        <w:t>　　　　二、麻醉剂渠道策略分析</w:t>
      </w:r>
      <w:r>
        <w:rPr>
          <w:rFonts w:hint="eastAsia"/>
        </w:rPr>
        <w:br/>
      </w:r>
      <w:r>
        <w:rPr>
          <w:rFonts w:hint="eastAsia"/>
        </w:rPr>
        <w:t>　　第二节 对我国麻醉剂品牌的战略思考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二、麻醉剂实施品牌战略的意义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四、我国麻醉剂企业的品牌战略</w:t>
      </w:r>
      <w:r>
        <w:rPr>
          <w:rFonts w:hint="eastAsia"/>
        </w:rPr>
        <w:br/>
      </w:r>
      <w:r>
        <w:rPr>
          <w:rFonts w:hint="eastAsia"/>
        </w:rPr>
        <w:t>　　　　五、麻醉剂品牌战略管理的策略</w:t>
      </w:r>
      <w:r>
        <w:rPr>
          <w:rFonts w:hint="eastAsia"/>
        </w:rPr>
        <w:br/>
      </w:r>
      <w:r>
        <w:rPr>
          <w:rFonts w:hint="eastAsia"/>
        </w:rPr>
        <w:t>　　第三节 麻醉剂企业经营管理策略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麻醉药产业链分析</w:t>
      </w:r>
      <w:r>
        <w:rPr>
          <w:rFonts w:hint="eastAsia"/>
        </w:rPr>
        <w:br/>
      </w:r>
      <w:r>
        <w:rPr>
          <w:rFonts w:hint="eastAsia"/>
        </w:rPr>
        <w:t>　　图表 麻醉药市场规模</w:t>
      </w:r>
      <w:r>
        <w:rPr>
          <w:rFonts w:hint="eastAsia"/>
        </w:rPr>
        <w:br/>
      </w:r>
      <w:r>
        <w:rPr>
          <w:rFonts w:hint="eastAsia"/>
        </w:rPr>
        <w:t>　　图表 麻醉药使用限量表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2011年新建商品住宅月环比价格下降、持平、上涨城市个数变化情况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2011-2012年国药集团药业股份有限公司毛利率与净利率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2011-2012年华东医药股份有限公司毛利率与净利率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2011-2012年浙江仙琚制药股份有限公司基本每股收益与扣非每股收益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2011-2012年浙江仙琚制药股份有限公司每股净资产与每股公积金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2011-2012年浙江仙琚制药股份有限公司稀释每股收益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2011-2012年浙江仙琚制药股份有限公司每股未分配利润与每股经营现金流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2011-2012年浙江仙琚制药股份有限公司毛利润与扣非净利润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2011-2012年浙江仙琚制药股份有限公司货币资金与应收账款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2011-2012年浙江仙琚制药股份有限公司存货与流动资产合计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2011-2012年浙江仙琚制药股份有限公司累计折旧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2011-2012年浙江仙琚制药股份有限公司固定资产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2011-2012年浙江仙琚制药股份有限公司无形资产与资产总计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2011-2012年浙江仙琚制药股份有限公司应付账款与其他应收款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2011-2012年浙江仙琚制药股份有限公司存货跌价准备与流动负债合计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2011-2012年浙江仙琚制药股份有限公司长期负债合计与负债合计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2011-2012年浙江仙琚制药股份有限公司实收资本与资本公积金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2011-2012年浙江仙琚制药股份有限公司盈余公积金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2011-2012年浙江仙琚制药股份有限公司股东权益合计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2011-2012年浙江仙琚制药股份有限公司流动比率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2011-2012年浙江仙琚制药股份有限公司营业收入与营业成本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2011-2012年浙江仙琚制药股份有限公司营业利润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2011-2012年浙江仙琚制药股份有限公司销售费用与财务费用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2011-2012年浙江仙琚制药股份有限公司管理费用与投资收益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2011-2012年浙江仙琚制药股份有限公司利润总额与所得税</w:t>
      </w:r>
      <w:r>
        <w:rPr>
          <w:rFonts w:hint="eastAsia"/>
        </w:rPr>
        <w:br/>
      </w:r>
      <w:r>
        <w:rPr>
          <w:rFonts w:hint="eastAsia"/>
        </w:rPr>
        <w:t>　　图表 2011-2012年浙江仙琚制药股份有限公司毛利率与净利率</w:t>
      </w:r>
      <w:r>
        <w:rPr>
          <w:rFonts w:hint="eastAsia"/>
        </w:rPr>
        <w:br/>
      </w:r>
      <w:r>
        <w:rPr>
          <w:rFonts w:hint="eastAsia"/>
        </w:rPr>
        <w:t>　　（如需试阅详细内容，请来电免费索取报告节 [:中:智林:]选）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6f0a51f2b49cc" w:history="1">
        <w:r>
          <w:rPr>
            <w:rStyle w:val="Hyperlink"/>
          </w:rPr>
          <w:t>2012-2016年麻醉剂行业全景调研与投资战略咨询报告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6f0a51f2b49cc" w:history="1">
        <w:r>
          <w:rPr>
            <w:rStyle w:val="Hyperlink"/>
          </w:rPr>
          <w:t>https://www.20087.com/DiaoYan/2012-06/mazuijihangyequanjingdiaoyanyutouziz.html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热点：麻醉剂对人体的副作用、麻醉剂英文、麻醉剂可以买到吗、麻醉剂多少钱、麻醉剂的拼音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6d4c00ada4947" w:history="1">
      <w:r>
        <w:rPr>
          <w:rStyle w:val="Hyperlink"/>
        </w:rPr>
        <w:t>2012-2016年麻醉剂行业全景调研与投资战略咨询报告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azuijihangyequanjingdiaoyanyutouziz.html" TargetMode="External" Id="R5326f0a51f2b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azuijihangyequanjingdiaoyanyutouziz.html" TargetMode="External" Id="Rccf6d4c00ada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2012-06-09T02:34:00Z</dcterms:created>
  <dcterms:modified xsi:type="dcterms:W3CDTF">2012-06-09T03:34:00Z</dcterms:modified>
  <dc:subject>2012-2016年麻醉剂行业全景调研与投资战略咨询报告</dc:subject>
  <dc:title>2012-2016年麻醉剂行业全景调研与投资战略咨询报告</dc:title>
  <cp:keywords>2012-2016年麻醉剂行业全景调研与投资战略咨询报告</cp:keywords>
  <dc:description>2012-2016年麻醉剂行业全景调研与投资战略咨询报告</dc:description>
</cp:coreProperties>
</file>