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7f18080f4341" w:history="1">
              <w:r>
                <w:rPr>
                  <w:rStyle w:val="Hyperlink"/>
                </w:rPr>
                <w:t>2012-2017年中国重大新药创制行业市场调查及投资发展趋势分析报告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7f18080f4341" w:history="1">
              <w:r>
                <w:rPr>
                  <w:rStyle w:val="Hyperlink"/>
                </w:rPr>
                <w:t>2012-2017年中国重大新药创制行业市场调查及投资发展趋势分析报告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57f18080f4341" w:history="1">
                <w:r>
                  <w:rPr>
                    <w:rStyle w:val="Hyperlink"/>
                  </w:rPr>
                  <w:t>https://www.20087.com/DiaoYan/2012-06/zhongdaxinyaochuangzhihangyeshichang.html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新药的基本概述</w:t>
      </w:r>
      <w:r>
        <w:rPr>
          <w:rFonts w:hint="eastAsia"/>
        </w:rPr>
        <w:br/>
      </w:r>
      <w:r>
        <w:rPr>
          <w:rFonts w:hint="eastAsia"/>
        </w:rPr>
        <w:t>　　第一节 新药注册</w:t>
      </w:r>
      <w:r>
        <w:rPr>
          <w:rFonts w:hint="eastAsia"/>
        </w:rPr>
        <w:br/>
      </w:r>
      <w:r>
        <w:rPr>
          <w:rFonts w:hint="eastAsia"/>
        </w:rPr>
        <w:t>　　第二节 新药来源</w:t>
      </w:r>
      <w:r>
        <w:rPr>
          <w:rFonts w:hint="eastAsia"/>
        </w:rPr>
        <w:br/>
      </w:r>
      <w:r>
        <w:rPr>
          <w:rFonts w:hint="eastAsia"/>
        </w:rPr>
        <w:t>　　第三节 新药开发途径</w:t>
      </w:r>
      <w:r>
        <w:rPr>
          <w:rFonts w:hint="eastAsia"/>
        </w:rPr>
        <w:br/>
      </w:r>
      <w:r>
        <w:rPr>
          <w:rFonts w:hint="eastAsia"/>
        </w:rPr>
        <w:t>　　第四节 新药研究</w:t>
      </w:r>
      <w:r>
        <w:rPr>
          <w:rFonts w:hint="eastAsia"/>
        </w:rPr>
        <w:br/>
      </w:r>
      <w:r>
        <w:rPr>
          <w:rFonts w:hint="eastAsia"/>
        </w:rPr>
        <w:t>　　　　一、临床前研究</w:t>
      </w:r>
      <w:r>
        <w:rPr>
          <w:rFonts w:hint="eastAsia"/>
        </w:rPr>
        <w:br/>
      </w:r>
      <w:r>
        <w:rPr>
          <w:rFonts w:hint="eastAsia"/>
        </w:rPr>
        <w:t>　　　　二、临床研究</w:t>
      </w:r>
      <w:r>
        <w:rPr>
          <w:rFonts w:hint="eastAsia"/>
        </w:rPr>
        <w:br/>
      </w:r>
      <w:r>
        <w:rPr>
          <w:rFonts w:hint="eastAsia"/>
        </w:rPr>
        <w:t>　　　　三、售后调研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2012年中国医药商品主要对外贸易市场分析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2012年中国重大医药创制行业市场发展环境分析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2012年中国重大医药创制行业政策环境分析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2012年中国重大医药创制行业社会环境分析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新药创新工程的战略和行动分析</w:t>
      </w:r>
      <w:r>
        <w:rPr>
          <w:rFonts w:hint="eastAsia"/>
        </w:rPr>
        <w:br/>
      </w:r>
      <w:r>
        <w:rPr>
          <w:rFonts w:hint="eastAsia"/>
        </w:rPr>
        <w:t>　　第一节 “1035工程”的战略目标和战略重点</w:t>
      </w:r>
      <w:r>
        <w:rPr>
          <w:rFonts w:hint="eastAsia"/>
        </w:rPr>
        <w:br/>
      </w:r>
      <w:r>
        <w:rPr>
          <w:rFonts w:hint="eastAsia"/>
        </w:rPr>
        <w:t>　　　　一、新药研制</w:t>
      </w:r>
      <w:r>
        <w:rPr>
          <w:rFonts w:hint="eastAsia"/>
        </w:rPr>
        <w:br/>
      </w:r>
      <w:r>
        <w:rPr>
          <w:rFonts w:hint="eastAsia"/>
        </w:rPr>
        <w:t>　　　　二、基础建设</w:t>
      </w:r>
      <w:r>
        <w:rPr>
          <w:rFonts w:hint="eastAsia"/>
        </w:rPr>
        <w:br/>
      </w:r>
      <w:r>
        <w:rPr>
          <w:rFonts w:hint="eastAsia"/>
        </w:rPr>
        <w:t>　　第二节 中药现代化分析</w:t>
      </w:r>
      <w:r>
        <w:rPr>
          <w:rFonts w:hint="eastAsia"/>
        </w:rPr>
        <w:br/>
      </w:r>
      <w:r>
        <w:rPr>
          <w:rFonts w:hint="eastAsia"/>
        </w:rPr>
        <w:t>　　　　一、推进中药现代化的必要性、迫切性</w:t>
      </w:r>
      <w:r>
        <w:rPr>
          <w:rFonts w:hint="eastAsia"/>
        </w:rPr>
        <w:br/>
      </w:r>
      <w:r>
        <w:rPr>
          <w:rFonts w:hint="eastAsia"/>
        </w:rPr>
        <w:t>　　　　二、推进中药现代化的机遇</w:t>
      </w:r>
      <w:r>
        <w:rPr>
          <w:rFonts w:hint="eastAsia"/>
        </w:rPr>
        <w:br/>
      </w:r>
      <w:r>
        <w:rPr>
          <w:rFonts w:hint="eastAsia"/>
        </w:rPr>
        <w:t>　　　　三、中药研究的现状</w:t>
      </w:r>
      <w:r>
        <w:rPr>
          <w:rFonts w:hint="eastAsia"/>
        </w:rPr>
        <w:br/>
      </w:r>
      <w:r>
        <w:rPr>
          <w:rFonts w:hint="eastAsia"/>
        </w:rPr>
        <w:t>　　　　四、中药现代化行动方案</w:t>
      </w:r>
      <w:r>
        <w:rPr>
          <w:rFonts w:hint="eastAsia"/>
        </w:rPr>
        <w:br/>
      </w:r>
      <w:r>
        <w:rPr>
          <w:rFonts w:hint="eastAsia"/>
        </w:rPr>
        <w:t>　　　　五、中药现代化研究的步骤和策略</w:t>
      </w:r>
      <w:r>
        <w:rPr>
          <w:rFonts w:hint="eastAsia"/>
        </w:rPr>
        <w:br/>
      </w:r>
      <w:r>
        <w:rPr>
          <w:rFonts w:hint="eastAsia"/>
        </w:rPr>
        <w:t>　　第三节 我国新药研究和发达国家相比较存在的问题与差距</w:t>
      </w:r>
      <w:r>
        <w:rPr>
          <w:rFonts w:hint="eastAsia"/>
        </w:rPr>
        <w:br/>
      </w:r>
      <w:r>
        <w:rPr>
          <w:rFonts w:hint="eastAsia"/>
        </w:rPr>
        <w:t>　　　　一、创新能力较差</w:t>
      </w:r>
      <w:r>
        <w:rPr>
          <w:rFonts w:hint="eastAsia"/>
        </w:rPr>
        <w:br/>
      </w:r>
      <w:r>
        <w:rPr>
          <w:rFonts w:hint="eastAsia"/>
        </w:rPr>
        <w:t>　　　　二、医药研究与产业化开发未形成良性循环</w:t>
      </w:r>
      <w:r>
        <w:rPr>
          <w:rFonts w:hint="eastAsia"/>
        </w:rPr>
        <w:br/>
      </w:r>
      <w:r>
        <w:rPr>
          <w:rFonts w:hint="eastAsia"/>
        </w:rPr>
        <w:t>　　　　三、新药研究的条件和标准尚未达到国际标准</w:t>
      </w:r>
      <w:r>
        <w:rPr>
          <w:rFonts w:hint="eastAsia"/>
        </w:rPr>
        <w:br/>
      </w:r>
      <w:r>
        <w:rPr>
          <w:rFonts w:hint="eastAsia"/>
        </w:rPr>
        <w:t>　　　　四、研究投入严重不足</w:t>
      </w:r>
      <w:r>
        <w:rPr>
          <w:rFonts w:hint="eastAsia"/>
        </w:rPr>
        <w:br/>
      </w:r>
      <w:r>
        <w:rPr>
          <w:rFonts w:hint="eastAsia"/>
        </w:rPr>
        <w:t>　　　　五、中药研究与生产落后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2012年中国重大医药创新行业运行形势剖析</w:t>
      </w:r>
      <w:r>
        <w:rPr>
          <w:rFonts w:hint="eastAsia"/>
        </w:rPr>
        <w:br/>
      </w:r>
      <w:r>
        <w:rPr>
          <w:rFonts w:hint="eastAsia"/>
        </w:rPr>
        <w:t>　　第一节 国家新药创制项目</w:t>
      </w:r>
      <w:r>
        <w:rPr>
          <w:rFonts w:hint="eastAsia"/>
        </w:rPr>
        <w:br/>
      </w:r>
      <w:r>
        <w:rPr>
          <w:rFonts w:hint="eastAsia"/>
        </w:rPr>
        <w:t>　　第二节 2012年中国重大医药创新行业动态分析</w:t>
      </w:r>
      <w:r>
        <w:rPr>
          <w:rFonts w:hint="eastAsia"/>
        </w:rPr>
        <w:br/>
      </w:r>
      <w:r>
        <w:rPr>
          <w:rFonts w:hint="eastAsia"/>
        </w:rPr>
        <w:t>　　　　一、“十一五”重大新药创制渐入收获期</w:t>
      </w:r>
      <w:r>
        <w:rPr>
          <w:rFonts w:hint="eastAsia"/>
        </w:rPr>
        <w:br/>
      </w:r>
      <w:r>
        <w:rPr>
          <w:rFonts w:hint="eastAsia"/>
        </w:rPr>
        <w:t>　　　　二、我国重大新药创制专项成果发布</w:t>
      </w:r>
      <w:r>
        <w:rPr>
          <w:rFonts w:hint="eastAsia"/>
        </w:rPr>
        <w:br/>
      </w:r>
      <w:r>
        <w:rPr>
          <w:rFonts w:hint="eastAsia"/>
        </w:rPr>
        <w:t>　　　　三、明年重大新药专项启动申报项目数量不限</w:t>
      </w:r>
      <w:r>
        <w:rPr>
          <w:rFonts w:hint="eastAsia"/>
        </w:rPr>
        <w:br/>
      </w:r>
      <w:r>
        <w:rPr>
          <w:rFonts w:hint="eastAsia"/>
        </w:rPr>
        <w:t>　　第三节 2012年中国重大医药创新行业市场走势分析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一、我国抗癌新药创制专项取得重大成果</w:t>
      </w:r>
      <w:r>
        <w:rPr>
          <w:rFonts w:hint="eastAsia"/>
        </w:rPr>
        <w:br/>
      </w:r>
      <w:r>
        <w:rPr>
          <w:rFonts w:hint="eastAsia"/>
        </w:rPr>
        <w:t>　　　　二、十二五重大新药创制资金投向立体化</w:t>
      </w:r>
      <w:r>
        <w:rPr>
          <w:rFonts w:hint="eastAsia"/>
        </w:rPr>
        <w:br/>
      </w:r>
      <w:r>
        <w:rPr>
          <w:rFonts w:hint="eastAsia"/>
        </w:rPr>
        <w:t>　　　　三、国家科技计划重大新药项目竞拍会启动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2012年中国重大医药创新行业市场运行态势分析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2012年中国重大医药创新行业市场研究分析</w:t>
      </w:r>
      <w:r>
        <w:rPr>
          <w:rFonts w:hint="eastAsia"/>
        </w:rPr>
        <w:br/>
      </w:r>
      <w:r>
        <w:rPr>
          <w:rFonts w:hint="eastAsia"/>
        </w:rPr>
        <w:t>　　　　一、新药创制科技重大专项有力支撑产学研合作</w:t>
      </w:r>
      <w:r>
        <w:rPr>
          <w:rFonts w:hint="eastAsia"/>
        </w:rPr>
        <w:br/>
      </w:r>
      <w:r>
        <w:rPr>
          <w:rFonts w:hint="eastAsia"/>
        </w:rPr>
        <w:t>　　　　二、速效救心丸入选国家重大新药创制项目</w:t>
      </w:r>
      <w:r>
        <w:rPr>
          <w:rFonts w:hint="eastAsia"/>
        </w:rPr>
        <w:br/>
      </w:r>
      <w:r>
        <w:rPr>
          <w:rFonts w:hint="eastAsia"/>
        </w:rPr>
        <w:t>　　　　三、国家应加强重大新药创制资金的投入</w:t>
      </w:r>
      <w:r>
        <w:rPr>
          <w:rFonts w:hint="eastAsia"/>
        </w:rPr>
        <w:br/>
      </w:r>
      <w:r>
        <w:rPr>
          <w:rFonts w:hint="eastAsia"/>
        </w:rPr>
        <w:t>　　第二节 2012年中国重大医药创新行业市场运行态势研究</w:t>
      </w:r>
      <w:r>
        <w:rPr>
          <w:rFonts w:hint="eastAsia"/>
        </w:rPr>
        <w:br/>
      </w:r>
      <w:r>
        <w:rPr>
          <w:rFonts w:hint="eastAsia"/>
        </w:rPr>
        <w:t>　　　　一、重大新药研发资金支持翻番</w:t>
      </w:r>
      <w:r>
        <w:rPr>
          <w:rFonts w:hint="eastAsia"/>
        </w:rPr>
        <w:br/>
      </w:r>
      <w:r>
        <w:rPr>
          <w:rFonts w:hint="eastAsia"/>
        </w:rPr>
        <w:t>　　　　二、中国将提高重大新药研发补助额度</w:t>
      </w:r>
      <w:r>
        <w:rPr>
          <w:rFonts w:hint="eastAsia"/>
        </w:rPr>
        <w:br/>
      </w:r>
      <w:r>
        <w:rPr>
          <w:rFonts w:hint="eastAsia"/>
        </w:rPr>
        <w:t>　　　　三、新药产业成天津创新发展后劲</w:t>
      </w:r>
      <w:r>
        <w:rPr>
          <w:rFonts w:hint="eastAsia"/>
        </w:rPr>
        <w:br/>
      </w:r>
      <w:r>
        <w:rPr>
          <w:rFonts w:hint="eastAsia"/>
        </w:rPr>
        <w:t>　　　　四、美国沪亚入驻武汉研发新药</w:t>
      </w:r>
      <w:r>
        <w:rPr>
          <w:rFonts w:hint="eastAsia"/>
        </w:rPr>
        <w:br/>
      </w:r>
      <w:r>
        <w:rPr>
          <w:rFonts w:hint="eastAsia"/>
        </w:rPr>
        <w:t>　　　　五、更多抗肿瘤新药走向世界</w:t>
      </w:r>
      <w:r>
        <w:rPr>
          <w:rFonts w:hint="eastAsia"/>
        </w:rPr>
        <w:br/>
      </w:r>
      <w:r>
        <w:rPr>
          <w:rFonts w:hint="eastAsia"/>
        </w:rPr>
        <w:t>　　第三节 生物医药重大新药研发创制将获400亿资金支持</w:t>
      </w:r>
      <w:r>
        <w:rPr>
          <w:rFonts w:hint="eastAsia"/>
        </w:rPr>
        <w:br/>
      </w:r>
      <w:r>
        <w:rPr>
          <w:rFonts w:hint="eastAsia"/>
        </w:rPr>
        <w:t>　　第四节 我国重大新药创制成果斐然</w:t>
      </w:r>
      <w:r>
        <w:rPr>
          <w:rFonts w:hint="eastAsia"/>
        </w:rPr>
        <w:br/>
      </w:r>
      <w:r>
        <w:rPr>
          <w:rFonts w:hint="eastAsia"/>
        </w:rPr>
        <w:t>　　　　一、新药创制成果斐然</w:t>
      </w:r>
      <w:r>
        <w:rPr>
          <w:rFonts w:hint="eastAsia"/>
        </w:rPr>
        <w:br/>
      </w:r>
      <w:r>
        <w:rPr>
          <w:rFonts w:hint="eastAsia"/>
        </w:rPr>
        <w:t>　　　　二、市场运作陷入困境</w:t>
      </w:r>
      <w:r>
        <w:rPr>
          <w:rFonts w:hint="eastAsia"/>
        </w:rPr>
        <w:br/>
      </w:r>
      <w:r>
        <w:rPr>
          <w:rFonts w:hint="eastAsia"/>
        </w:rPr>
        <w:t>　　　　三、期待政策予以松绑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2012年中国重大医药创新行业重点地区和企业动态分析</w:t>
      </w:r>
      <w:r>
        <w:rPr>
          <w:rFonts w:hint="eastAsia"/>
        </w:rPr>
        <w:br/>
      </w:r>
      <w:r>
        <w:rPr>
          <w:rFonts w:hint="eastAsia"/>
        </w:rPr>
        <w:t>　　第一节 2012年中国重大医药创新行业重点地区分析</w:t>
      </w:r>
      <w:r>
        <w:rPr>
          <w:rFonts w:hint="eastAsia"/>
        </w:rPr>
        <w:br/>
      </w:r>
      <w:r>
        <w:rPr>
          <w:rFonts w:hint="eastAsia"/>
        </w:rPr>
        <w:t>　　　　一、辽宁省重大新药创制综合平台通过国家验收</w:t>
      </w:r>
      <w:r>
        <w:rPr>
          <w:rFonts w:hint="eastAsia"/>
        </w:rPr>
        <w:br/>
      </w:r>
      <w:r>
        <w:rPr>
          <w:rFonts w:hint="eastAsia"/>
        </w:rPr>
        <w:t>　　　　二、山东重大新药创制中心建设项目取得优秀成果</w:t>
      </w:r>
      <w:r>
        <w:rPr>
          <w:rFonts w:hint="eastAsia"/>
        </w:rPr>
        <w:br/>
      </w:r>
      <w:r>
        <w:rPr>
          <w:rFonts w:hint="eastAsia"/>
        </w:rPr>
        <w:t>　　　　三、长春高新新药在研产品较多</w:t>
      </w:r>
      <w:r>
        <w:rPr>
          <w:rFonts w:hint="eastAsia"/>
        </w:rPr>
        <w:br/>
      </w:r>
      <w:r>
        <w:rPr>
          <w:rFonts w:hint="eastAsia"/>
        </w:rPr>
        <w:t>　　　　四、上海医药牵手复旦张江共同创制研发重大新药</w:t>
      </w:r>
      <w:r>
        <w:rPr>
          <w:rFonts w:hint="eastAsia"/>
        </w:rPr>
        <w:br/>
      </w:r>
      <w:r>
        <w:rPr>
          <w:rFonts w:hint="eastAsia"/>
        </w:rPr>
        <w:t>　　　　五、四川18项重大新药创制专项获国家资金支持</w:t>
      </w:r>
      <w:r>
        <w:rPr>
          <w:rFonts w:hint="eastAsia"/>
        </w:rPr>
        <w:br/>
      </w:r>
      <w:r>
        <w:rPr>
          <w:rFonts w:hint="eastAsia"/>
        </w:rPr>
        <w:t>　　　　六、济南将建国家重大新药创制平台</w:t>
      </w:r>
      <w:r>
        <w:rPr>
          <w:rFonts w:hint="eastAsia"/>
        </w:rPr>
        <w:br/>
      </w:r>
      <w:r>
        <w:rPr>
          <w:rFonts w:hint="eastAsia"/>
        </w:rPr>
        <w:t>　　　　七、天津设八亿抗癌资金以鼓励新药创新</w:t>
      </w:r>
      <w:r>
        <w:rPr>
          <w:rFonts w:hint="eastAsia"/>
        </w:rPr>
        <w:br/>
      </w:r>
      <w:r>
        <w:rPr>
          <w:rFonts w:hint="eastAsia"/>
        </w:rPr>
        <w:t>　　第二节 2012年中国重大医药创新行业重点企业动态分析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一、重庆申报“国家重大新药创制”科技重大专项再创佳绩</w:t>
      </w:r>
      <w:r>
        <w:rPr>
          <w:rFonts w:hint="eastAsia"/>
        </w:rPr>
        <w:br/>
      </w:r>
      <w:r>
        <w:rPr>
          <w:rFonts w:hint="eastAsia"/>
        </w:rPr>
        <w:t>　　　　二、天士力两新药获批</w:t>
      </w:r>
      <w:r>
        <w:rPr>
          <w:rFonts w:hint="eastAsia"/>
        </w:rPr>
        <w:br/>
      </w:r>
      <w:r>
        <w:rPr>
          <w:rFonts w:hint="eastAsia"/>
        </w:rPr>
        <w:t>　　　　三、抗肿瘤新药紫杉肽在肥取得重大研究进展</w:t>
      </w:r>
      <w:r>
        <w:rPr>
          <w:rFonts w:hint="eastAsia"/>
        </w:rPr>
        <w:br/>
      </w:r>
      <w:r>
        <w:rPr>
          <w:rFonts w:hint="eastAsia"/>
        </w:rPr>
        <w:t>　　　　四、昌大一附院获重大新药创制项目</w:t>
      </w:r>
      <w:r>
        <w:rPr>
          <w:rFonts w:hint="eastAsia"/>
        </w:rPr>
        <w:br/>
      </w:r>
      <w:r>
        <w:rPr>
          <w:rFonts w:hint="eastAsia"/>
        </w:rPr>
        <w:t>　　　　五、方盛制药两个一类抗肿瘤新药市场前景看好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2007-2012年中国医药制造行业数据监测分析（按季度更新）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2012年中国重大医药创制行业市场竞争格局分析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2012年中国重大医药创制行业竞争现状分析</w:t>
      </w:r>
      <w:r>
        <w:rPr>
          <w:rFonts w:hint="eastAsia"/>
        </w:rPr>
        <w:br/>
      </w:r>
      <w:r>
        <w:rPr>
          <w:rFonts w:hint="eastAsia"/>
        </w:rPr>
        <w:t>　　　　一、重大医药创制行业竞争程度分析</w:t>
      </w:r>
      <w:r>
        <w:rPr>
          <w:rFonts w:hint="eastAsia"/>
        </w:rPr>
        <w:br/>
      </w:r>
      <w:r>
        <w:rPr>
          <w:rFonts w:hint="eastAsia"/>
        </w:rPr>
        <w:t>　　　　二、重大医药创制技术竞争分析</w:t>
      </w:r>
      <w:r>
        <w:rPr>
          <w:rFonts w:hint="eastAsia"/>
        </w:rPr>
        <w:br/>
      </w:r>
      <w:r>
        <w:rPr>
          <w:rFonts w:hint="eastAsia"/>
        </w:rPr>
        <w:t>　　　　三、重大医药创制主要项目竞争分析</w:t>
      </w:r>
      <w:r>
        <w:rPr>
          <w:rFonts w:hint="eastAsia"/>
        </w:rPr>
        <w:br/>
      </w:r>
      <w:r>
        <w:rPr>
          <w:rFonts w:hint="eastAsia"/>
        </w:rPr>
        <w:t>　　第二节 2012年中国重大医药创制行业集中度分析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2012年中国重大医药创制行业提升竞争力策略分析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2012年中国重大医药创制行业优势企业竞争力分析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长春高新（000661）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天士力（600535）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上海医药（601607）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湖南方盛制药有限公司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2012-2017年中国重大医药创制行业发展前景预测分析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2012-2017年中国重大医药创制产品发展趋势预测分析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二、重大医药创制技术方向分析</w:t>
      </w:r>
      <w:r>
        <w:rPr>
          <w:rFonts w:hint="eastAsia"/>
        </w:rPr>
        <w:br/>
      </w:r>
      <w:r>
        <w:rPr>
          <w:rFonts w:hint="eastAsia"/>
        </w:rPr>
        <w:t>　　　　三、重大医药创制发展趋势分析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2012-2017年中国重大医药创制行业市场发展前景预测分析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一、重大医药创制供给预测分析</w:t>
      </w:r>
      <w:r>
        <w:rPr>
          <w:rFonts w:hint="eastAsia"/>
        </w:rPr>
        <w:br/>
      </w:r>
      <w:r>
        <w:rPr>
          <w:rFonts w:hint="eastAsia"/>
        </w:rPr>
        <w:t>　　　　二、重大医药创制需求预测分析</w:t>
      </w:r>
      <w:r>
        <w:rPr>
          <w:rFonts w:hint="eastAsia"/>
        </w:rPr>
        <w:br/>
      </w:r>
      <w:r>
        <w:rPr>
          <w:rFonts w:hint="eastAsia"/>
        </w:rPr>
        <w:t>　　　　三、重大医药创制市场竞争格局预测分析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2012-2017年中国重大医药创制行业市场盈利能力预测分析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2012-2017年中国重大医药创制产业投资机会与风险研究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2012-2017年中国重大医药创制产业投资机会分析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2012-2017年中国重大医药创制产业投资风险分析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中-智-林-－新药研究开发战略和发展</w:t>
      </w:r>
      <w:r>
        <w:rPr>
          <w:rFonts w:hint="eastAsia"/>
        </w:rPr>
        <w:br/>
      </w:r>
      <w:r>
        <w:rPr>
          <w:rFonts w:hint="eastAsia"/>
        </w:rPr>
        <w:t>　　　　一、加强创新药物技术的研究</w:t>
      </w:r>
      <w:r>
        <w:rPr>
          <w:rFonts w:hint="eastAsia"/>
        </w:rPr>
        <w:br/>
      </w:r>
      <w:r>
        <w:rPr>
          <w:rFonts w:hint="eastAsia"/>
        </w:rPr>
        <w:t>　　　　二、加强新剂型与新制剂的研究</w:t>
      </w:r>
      <w:r>
        <w:rPr>
          <w:rFonts w:hint="eastAsia"/>
        </w:rPr>
        <w:br/>
      </w:r>
      <w:r>
        <w:rPr>
          <w:rFonts w:hint="eastAsia"/>
        </w:rPr>
        <w:t>　　　　三、药物合成方法的研究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>
        <w:rPr>
          <w:rFonts w:hint="eastAsia"/>
        </w:rPr>
        <w:t>　　图表 天士力主要经济指标走势图</w:t>
      </w:r>
      <w:r>
        <w:rPr>
          <w:rFonts w:hint="eastAsia"/>
        </w:rPr>
        <w:br/>
      </w:r>
      <w:r>
        <w:rPr>
          <w:rFonts w:hint="eastAsia"/>
        </w:rPr>
        <w:t>　　图表 天士力经营收入走势图</w:t>
      </w:r>
      <w:r>
        <w:rPr>
          <w:rFonts w:hint="eastAsia"/>
        </w:rPr>
        <w:br/>
      </w:r>
      <w:r>
        <w:rPr>
          <w:rFonts w:hint="eastAsia"/>
        </w:rPr>
        <w:t>　　图表 天士力盈利指标走势图</w:t>
      </w:r>
      <w:r>
        <w:rPr>
          <w:rFonts w:hint="eastAsia"/>
        </w:rPr>
        <w:br/>
      </w:r>
      <w:r>
        <w:rPr>
          <w:rFonts w:hint="eastAsia"/>
        </w:rPr>
        <w:t>　　图表 天士力负债情况图</w:t>
      </w:r>
      <w:r>
        <w:rPr>
          <w:rFonts w:hint="eastAsia"/>
        </w:rPr>
        <w:br/>
      </w:r>
      <w:r>
        <w:rPr>
          <w:rFonts w:hint="eastAsia"/>
        </w:rPr>
        <w:t>　　图表 天士力负债指标走势图</w:t>
      </w:r>
      <w:r>
        <w:rPr>
          <w:rFonts w:hint="eastAsia"/>
        </w:rPr>
        <w:br/>
      </w:r>
      <w:r>
        <w:rPr>
          <w:rFonts w:hint="eastAsia"/>
        </w:rPr>
        <w:t>　　图表 天士力运营能力指标走势图</w:t>
      </w:r>
      <w:r>
        <w:rPr>
          <w:rFonts w:hint="eastAsia"/>
        </w:rPr>
        <w:br/>
      </w:r>
      <w:r>
        <w:rPr>
          <w:rFonts w:hint="eastAsia"/>
        </w:rPr>
        <w:t>　　图表 天士力成长能力指标走势图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上海医药经营收入走势图</w:t>
      </w:r>
      <w:r>
        <w:rPr>
          <w:rFonts w:hint="eastAsia"/>
        </w:rPr>
        <w:br/>
      </w:r>
      <w:r>
        <w:rPr>
          <w:rFonts w:hint="eastAsia"/>
        </w:rPr>
        <w:t>　　图表 上海医药盈利指标走势图</w:t>
      </w:r>
      <w:r>
        <w:rPr>
          <w:rFonts w:hint="eastAsia"/>
        </w:rPr>
        <w:br/>
      </w:r>
      <w:r>
        <w:rPr>
          <w:rFonts w:hint="eastAsia"/>
        </w:rPr>
        <w:t>　　图表 上海医药负债情况图</w:t>
      </w:r>
      <w:r>
        <w:rPr>
          <w:rFonts w:hint="eastAsia"/>
        </w:rPr>
        <w:br/>
      </w:r>
      <w:r>
        <w:rPr>
          <w:rFonts w:hint="eastAsia"/>
        </w:rPr>
        <w:t>　　图表 上海医药负债指标走势图</w:t>
      </w:r>
      <w:r>
        <w:rPr>
          <w:rFonts w:hint="eastAsia"/>
        </w:rPr>
        <w:br/>
      </w:r>
      <w:r>
        <w:rPr>
          <w:rFonts w:hint="eastAsia"/>
        </w:rPr>
        <w:t>　　图表 上海医药运营能力指标走势图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上海医药成长能力指标走势图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湖南方盛制药有限公司负债指标走势图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湖南方盛制药有限公司成长能力指标走势图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2012-2017年中国重大医药创制竞争格局预测分析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2012-2017年中国重大医药创制供给预测分析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2012-2017年中国重大医药创制需求预测分析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2012-2017年中国重大医药创制行业市场盈利能力预测分析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7f18080f4341" w:history="1">
        <w:r>
          <w:rPr>
            <w:rStyle w:val="Hyperlink"/>
          </w:rPr>
          <w:t>2012-2017年中国重大新药创制行业市场调查及投资发展趋势分析报告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57f18080f4341" w:history="1">
        <w:r>
          <w:rPr>
            <w:rStyle w:val="Hyperlink"/>
          </w:rPr>
          <w:t>https://www.20087.com/DiaoYan/2012-06/zhongdaxinyaochuangzhihangyeshichang.html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热点：重大新药创制专项什么意思、重大新药创制项目、重大新药创制政策、重大新药创制专项第二批名单一览表、重大新药创制企业名单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3047598a4e09" w:history="1">
      <w:r>
        <w:rPr>
          <w:rStyle w:val="Hyperlink"/>
        </w:rPr>
        <w:t>2012-2017年中国重大新药创制行业市场调查及投资发展趋势分析报告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daxinyaochuangzhihangyeshichang.html" TargetMode="External" Id="R8a857f18080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daxinyaochuangzhihangyeshichang.html" TargetMode="External" Id="R151e3047598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2012-06-26T03:14:00Z</dcterms:created>
  <dcterms:modified xsi:type="dcterms:W3CDTF">2012-06-26T04:14:00Z</dcterms:modified>
  <dc:subject>2012-2017年中国重大新药创制行业市场调查及投资发展趋势分析报告</dc:subject>
  <dc:title>2012-2017年中国重大新药创制行业市场调查及投资发展趋势分析报告</dc:title>
  <cp:keywords>2012-2017年中国重大新药创制行业市场调查及投资发展趋势分析报告</cp:keywords>
  <dc:description>2012-2017年中国重大新药创制行业市场调查及投资发展趋势分析报告</dc:description>
</cp:coreProperties>
</file>