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6769618b3433f" w:history="1">
              <w:r>
                <w:rPr>
                  <w:rStyle w:val="Hyperlink"/>
                </w:rPr>
                <w:t>中国功能饮料市场调研及发展趋势分析报告（2012）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6769618b3433f" w:history="1">
              <w:r>
                <w:rPr>
                  <w:rStyle w:val="Hyperlink"/>
                </w:rPr>
                <w:t>中国功能饮料市场调研及发展趋势分析报告（2012）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6769618b3433f" w:history="1">
                <w:r>
                  <w:rPr>
                    <w:rStyle w:val="Hyperlink"/>
                  </w:rPr>
                  <w:t>https://www.20087.com/DiaoYan/2012-07/gongnengyinliaoshichangdiaoyanjifazh.html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除提供水分外，还含有各种添加剂以达到补充能量、电解质或改善身体机能目的的一类饮品。近年来，随着生活节奏加快和运动健身热潮的兴起，功能饮料市场需求迅速增长。市场上既有针对运动员设计的能量饮料，也有面向普通消费者推出的提神醒脑型产品。这些饮料通常富含咖啡因、牛磺酸、维生素B群等成分，能够在短时间内提升精神状态和体能表现。不过，部分产品过高的糖分含量也引发了公众对其健康风险的担忧。</w:t>
      </w:r>
      <w:r>
        <w:rPr>
          <w:rFonts w:hint="eastAsia"/>
        </w:rPr>
        <w:br/>
      </w:r>
      <w:r>
        <w:rPr>
          <w:rFonts w:hint="eastAsia"/>
        </w:rPr>
        <w:t>　　未来，功能饮料行业将更加注重产品的科学配方和安全性。一方面，为了满足消费者对健康生活方式的追求，低糖或无糖配方的功能饮料将成为主流趋势；另一方面，个性化定制服务有望成为行业发展的新亮点，根据个人体质差异提供专门配方的产品，可以更好地满足不同消费者的特定需求。此外，随着人们对天然成分偏好的增加，植物提取物等功能性原料的应用也将得到进一步推广。</w:t>
      </w:r>
      <w:r>
        <w:rPr>
          <w:rFonts w:hint="eastAsia"/>
        </w:rPr>
        <w:br/>
      </w:r>
      <w:r>
        <w:rPr>
          <w:rFonts w:hint="eastAsia"/>
        </w:rPr>
        <w:t>　　《</w:t>
      </w:r>
      <w:hyperlink r:id="Rc346769618b3433f" w:history="1">
        <w:r>
          <w:rPr>
            <w:rStyle w:val="Hyperlink"/>
          </w:rPr>
          <w:t>中国功能饮料市场调研及发展趋势分析报告（2012）</w:t>
        </w:r>
      </w:hyperlink>
      <w:r>
        <w:rPr>
          <w:rFonts w:hint="eastAsia"/>
        </w:rPr>
        <w:t>》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为功能饮料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二、2009年中国饮料制造业工业数据分析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2009年中国饮料市场分析</w:t>
      </w:r>
      <w:r>
        <w:rPr>
          <w:rFonts w:hint="eastAsia"/>
        </w:rPr>
        <w:br/>
      </w:r>
      <w:r>
        <w:rPr>
          <w:rFonts w:hint="eastAsia"/>
        </w:rPr>
        <w:t>　　　　一、2009年饮料市场主要特征解析</w:t>
      </w:r>
      <w:r>
        <w:rPr>
          <w:rFonts w:hint="eastAsia"/>
        </w:rPr>
        <w:br/>
      </w:r>
      <w:r>
        <w:rPr>
          <w:rFonts w:hint="eastAsia"/>
        </w:rPr>
        <w:t>　　　　二、2009年饮料市场主要产品竞争状况</w:t>
      </w:r>
      <w:r>
        <w:rPr>
          <w:rFonts w:hint="eastAsia"/>
        </w:rPr>
        <w:br/>
      </w:r>
      <w:r>
        <w:rPr>
          <w:rFonts w:hint="eastAsia"/>
        </w:rPr>
        <w:t>　　　　三、2009年饮料市场新品开发与营销现状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二、2009年汇源公司经营状况分析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2010-2015年功能饮料的前景及趋势</w:t>
      </w:r>
      <w:r>
        <w:rPr>
          <w:rFonts w:hint="eastAsia"/>
        </w:rPr>
        <w:br/>
      </w:r>
      <w:r>
        <w:rPr>
          <w:rFonts w:hint="eastAsia"/>
        </w:rPr>
        <w:t>　　第一节 2010-2015年饮料行业的发展前景及趋势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[⋅中⋅智⋅林⋅]2010-2015年功能饮料行业的前景分析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2008年饮料市场销售收入份额对比</w:t>
      </w:r>
      <w:r>
        <w:rPr>
          <w:rFonts w:hint="eastAsia"/>
        </w:rPr>
        <w:br/>
      </w:r>
      <w:r>
        <w:rPr>
          <w:rFonts w:hint="eastAsia"/>
        </w:rPr>
        <w:t>　　图表 2006年1-12月中国饮料制造业工业数据</w:t>
      </w:r>
      <w:r>
        <w:rPr>
          <w:rFonts w:hint="eastAsia"/>
        </w:rPr>
        <w:br/>
      </w:r>
      <w:r>
        <w:rPr>
          <w:rFonts w:hint="eastAsia"/>
        </w:rPr>
        <w:t>　　图表 2007年1-11月中国饮料制造业工业数据</w:t>
      </w:r>
      <w:r>
        <w:rPr>
          <w:rFonts w:hint="eastAsia"/>
        </w:rPr>
        <w:br/>
      </w:r>
      <w:r>
        <w:rPr>
          <w:rFonts w:hint="eastAsia"/>
        </w:rPr>
        <w:t>　　图表 2008年1-11月中国饮料制造业工业数据</w:t>
      </w:r>
      <w:r>
        <w:rPr>
          <w:rFonts w:hint="eastAsia"/>
        </w:rPr>
        <w:br/>
      </w:r>
      <w:r>
        <w:rPr>
          <w:rFonts w:hint="eastAsia"/>
        </w:rPr>
        <w:t>　　图表 2009年1-11月中国饮料制造业工业数据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2009年中国果汁、果汁饮料和碳酸饮料的产量比较</w:t>
      </w:r>
      <w:r>
        <w:rPr>
          <w:rFonts w:hint="eastAsia"/>
        </w:rPr>
        <w:br/>
      </w:r>
      <w:r>
        <w:rPr>
          <w:rFonts w:hint="eastAsia"/>
        </w:rPr>
        <w:t>　　图表 2009年中国果汁、果汁饮料和碳酸饮料的增长速度比较</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2009年主要地区运动饮料市场份额</w:t>
      </w:r>
      <w:r>
        <w:rPr>
          <w:rFonts w:hint="eastAsia"/>
        </w:rPr>
        <w:br/>
      </w:r>
      <w:r>
        <w:rPr>
          <w:rFonts w:hint="eastAsia"/>
        </w:rPr>
        <w:t>　　图表 2009年汇源公司主要会计数据</w:t>
      </w:r>
      <w:r>
        <w:rPr>
          <w:rFonts w:hint="eastAsia"/>
        </w:rPr>
        <w:br/>
      </w:r>
      <w:r>
        <w:rPr>
          <w:rFonts w:hint="eastAsia"/>
        </w:rPr>
        <w:t>　　图表 2009年汇源公司损益表</w:t>
      </w:r>
      <w:r>
        <w:rPr>
          <w:rFonts w:hint="eastAsia"/>
        </w:rPr>
        <w:br/>
      </w:r>
      <w:r>
        <w:rPr>
          <w:rFonts w:hint="eastAsia"/>
        </w:rPr>
        <w:t>　　图表 2009年碳酸饮料产量占饮料行业比例</w:t>
      </w:r>
      <w:r>
        <w:rPr>
          <w:rFonts w:hint="eastAsia"/>
        </w:rPr>
        <w:br/>
      </w:r>
      <w:r>
        <w:rPr>
          <w:rFonts w:hint="eastAsia"/>
        </w:rPr>
        <w:t>　　图表 2009年碳酸饮料销售收入占饮料行业比例统计</w:t>
      </w:r>
      <w:r>
        <w:rPr>
          <w:rFonts w:hint="eastAsia"/>
        </w:rPr>
        <w:br/>
      </w:r>
      <w:r>
        <w:rPr>
          <w:rFonts w:hint="eastAsia"/>
        </w:rPr>
        <w:t>　　图表 2009年主要国家果汁人均消费量</w:t>
      </w:r>
      <w:r>
        <w:rPr>
          <w:rFonts w:hint="eastAsia"/>
        </w:rPr>
        <w:br/>
      </w:r>
      <w:r>
        <w:rPr>
          <w:rFonts w:hint="eastAsia"/>
        </w:rPr>
        <w:t>　　图表 2005-2008年莫斯科人均果汁消费量增长情况</w:t>
      </w:r>
      <w:r>
        <w:rPr>
          <w:rFonts w:hint="eastAsia"/>
        </w:rPr>
        <w:br/>
      </w:r>
      <w:r>
        <w:rPr>
          <w:rFonts w:hint="eastAsia"/>
        </w:rPr>
        <w:t>　　图表 2008年俄罗斯的果汁饮料市场份额分类</w:t>
      </w:r>
      <w:r>
        <w:rPr>
          <w:rFonts w:hint="eastAsia"/>
        </w:rPr>
        <w:br/>
      </w:r>
      <w:r>
        <w:rPr>
          <w:rFonts w:hint="eastAsia"/>
        </w:rPr>
        <w:t>　　图表 2008年俄罗斯各种果汁市场份额</w:t>
      </w:r>
      <w:r>
        <w:rPr>
          <w:rFonts w:hint="eastAsia"/>
        </w:rPr>
        <w:br/>
      </w:r>
      <w:r>
        <w:rPr>
          <w:rFonts w:hint="eastAsia"/>
        </w:rPr>
        <w:t>　　图表 2008年俄罗斯主要果汁生产企业市场份额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6769618b3433f" w:history="1">
        <w:r>
          <w:rPr>
            <w:rStyle w:val="Hyperlink"/>
          </w:rPr>
          <w:t>中国功能饮料市场调研及发展趋势分析报告（2012）</w:t>
        </w:r>
      </w:hyperlink>
      <w:r>
        <w:rPr>
          <w:color w:val="C00000"/>
        </w:rPr>
        <w:t>》，报告编号：</w:t>
      </w:r>
      <w:r>
        <w:rPr>
          <w:rFonts w:hint="eastAsia"/>
          <w:color w:val="C00000"/>
        </w:rPr>
        <w:t>1063830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6769618b3433f" w:history="1">
        <w:r>
          <w:rPr>
            <w:rStyle w:val="Hyperlink"/>
          </w:rPr>
          <w:t>https://www.20087.com/DiaoYan/2012-07/gongnengyinliaoshichangdiaoyanjifazh.html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a1812fe8944d9" w:history="1">
      <w:r>
        <w:rPr>
          <w:rStyle w:val="Hyperlink"/>
        </w:rPr>
        <w:t>中国功能饮料市场调研及发展趋势分析报告（2012）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nengyinliaoshichangdiaoyanjifazh.html" TargetMode="External" Id="Rc346769618b3433f" /></Relationships>
</file>

<file path=word/_rels/header2.xml.rels>&#65279;<?xml version="1.0" encoding="utf-8"?><Relationships xmlns="http://schemas.openxmlformats.org/package/2006/relationships"><Relationship Type="http://schemas.openxmlformats.org/officeDocument/2006/relationships/hyperlink" Target="https://www.20087.com/DiaoYan/2012-07/gongnengyinliaoshichangdiaoyanjifazh.html" TargetMode="External" Id="R65da1812fe89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2012-07-19T06:44:00Z</dcterms:created>
  <dcterms:modified xsi:type="dcterms:W3CDTF">2012-07-19T07:44:00Z</dcterms:modified>
  <dc:subject>中国功能饮料市场调研及发展趋势分析报告（2012）</dc:subject>
  <dc:title>中国功能饮料市场调研及发展趋势分析报告（2012）</dc:title>
  <cp:keywords>中国功能饮料市场调研及发展趋势分析报告（2012）</cp:keywords>
  <dc:description>中国功能饮料市场调研及发展趋势分析报告（2012）</dc:description>
</cp:coreProperties>
</file>