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afb82e05a4b94" w:history="1">
              <w:r>
                <w:rPr>
                  <w:rStyle w:val="Hyperlink"/>
                </w:rPr>
                <w:t>中国河北刀具行业现状调研及投资前景分析报告（2012-2016年）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afb82e05a4b94" w:history="1">
              <w:r>
                <w:rPr>
                  <w:rStyle w:val="Hyperlink"/>
                </w:rPr>
                <w:t>中国河北刀具行业现状调研及投资前景分析报告（2012-2016年）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afb82e05a4b94" w:history="1">
                <w:r>
                  <w:rPr>
                    <w:rStyle w:val="Hyperlink"/>
                  </w:rPr>
                  <w:t>https://www.20087.com/DiaoYan/2012-07/hebeidaojuhangyexianzhuangdiaoyanjit.html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河北刀具行业发展状况分析</w:t>
      </w:r>
      <w:r>
        <w:rPr>
          <w:rFonts w:hint="eastAsia"/>
        </w:rPr>
        <w:br/>
      </w:r>
      <w:r>
        <w:rPr>
          <w:rFonts w:hint="eastAsia"/>
        </w:rPr>
        <w:t>　　第一节 刀具行业基本特征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四、河北刀具行业在全国地位分析</w:t>
      </w:r>
      <w:r>
        <w:rPr>
          <w:rFonts w:hint="eastAsia"/>
        </w:rPr>
        <w:br/>
      </w:r>
      <w:r>
        <w:rPr>
          <w:rFonts w:hint="eastAsia"/>
        </w:rPr>
        <w:t>　　第二节 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二、刀具行业相关政策及影响分析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一、2011年中国刀具行业亏损面分析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2010-2011年河北刀具行业发展环境分析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2004-2011年该大区刀具行业现状分析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2011年河北刀具行业市场规模变化状况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一、2003-2011年河北刀具行业市场规模及变化趋势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二、2003-2011年河北刀具行业产销规模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三、2003-2011年河北刀具行业获利情况及趋势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四、2003-2011年河北刀具行业资产规模及趋势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五、2003-2011年河北刀具企业数量分析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六、2003-2011年河北刀具行业盈亏比较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七、2003-2011年河北刀具行业从业人数统计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2011年河北刀具行业亏损情况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一、2011年河北刀具行业亏损面分析</w:t>
      </w:r>
      <w:r>
        <w:rPr>
          <w:rFonts w:hint="eastAsia"/>
        </w:rPr>
        <w:br/>
      </w:r>
      <w:r>
        <w:rPr>
          <w:rFonts w:hint="eastAsia"/>
        </w:rPr>
        <w:t>　　　　二、河北刀具行业亏损额统计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2011年河北刀具行业企业地理位置分布统计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2010-2011年河北刀具行业投资分析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2003-2011年河北刀具行业资产管理效益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2003-2011年河北刀具行业投资与收益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2003-2011年河北刀具行业盈利能力分析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2003-2011年河北刀具行业偿债能力分析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2003-2011年河北刀具行产销能力分析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一、2011年河北刀具行业成本占收入的比重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二、2011年河北刀具行业销售费用占收入的比重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三、2011年河北刀具行业人均销售率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2003-2011年河北刀具行业融资能力分析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2011年河北刀具行业竞争格局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2012-2016年中国及其河北刀具行业发展预测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中.智.林.2012-2016年中国及河北刀具行业销售收入预测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2002-2011年中国刀具产品产量年均复合增长率比较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2003-2011年河北刀具行业销售毛利率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2003-2011年河北刀具行业销售利润率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2003-2011年河北刀具行业总资产利润率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2003-2011年河北刀具行业偿债能力</w:t>
      </w:r>
      <w:r>
        <w:rPr>
          <w:rFonts w:hint="eastAsia"/>
        </w:rPr>
        <w:br/>
      </w:r>
      <w:r>
        <w:rPr>
          <w:rFonts w:hint="eastAsia"/>
        </w:rPr>
        <w:t>　　图表 2003-2011年河北刀具企业从业人员统计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2003-2011年河北刀具行业产值统计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2003-2011年河北刀具行业产值增长趋势图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2003-2011年河北刀具行业销售收入产值统计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2003-2011年河北刀具行业销售收入增长趋势图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2003-2011年河北刀具行业利润统计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2003-2011年河北刀具行业利润增长趋势图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2012-2016年中国刀具行业收入预测</w:t>
      </w:r>
      <w:r>
        <w:rPr>
          <w:rFonts w:hint="eastAsia"/>
        </w:rPr>
        <w:br/>
      </w:r>
      <w:r>
        <w:rPr>
          <w:rFonts w:hint="eastAsia"/>
        </w:rPr>
        <w:t>　　图表 2012-2016年河北刀具行业收入预测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afb82e05a4b94" w:history="1">
        <w:r>
          <w:rPr>
            <w:rStyle w:val="Hyperlink"/>
          </w:rPr>
          <w:t>中国河北刀具行业现状调研及投资前景分析报告（2012-2016年）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afb82e05a4b94" w:history="1">
        <w:r>
          <w:rPr>
            <w:rStyle w:val="Hyperlink"/>
          </w:rPr>
          <w:t>https://www.20087.com/DiaoYan/2012-07/hebeidaojuhangyexianzhuangdiaoyanjit.html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65c1e85848b4" w:history="1">
      <w:r>
        <w:rPr>
          <w:rStyle w:val="Hyperlink"/>
        </w:rPr>
        <w:t>中国河北刀具行业现状调研及投资前景分析报告（2012-2016年）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beidaojuhangyexianzhuangdiaoyanjit.html" TargetMode="External" Id="R3c2afb82e05a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beidaojuhangyexianzhuangdiaoyanjit.html" TargetMode="External" Id="Rbb0065c1e85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2012-07-03T06:58:00Z</dcterms:created>
  <dcterms:modified xsi:type="dcterms:W3CDTF">2012-07-03T07:58:00Z</dcterms:modified>
  <dc:subject>中国河北刀具行业现状调研及投资前景分析报告（2012-2016年）</dc:subject>
  <dc:title>中国河北刀具行业现状调研及投资前景分析报告（2012-2016年）</dc:title>
  <cp:keywords>中国河北刀具行业现状调研及投资前景分析报告（2012-2016年）</cp:keywords>
  <dc:description>中国河北刀具行业现状调研及投资前景分析报告（2012-2016年）</dc:description>
</cp:coreProperties>
</file>