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1c960e8d14d85" w:history="1">
              <w:r>
                <w:rPr>
                  <w:rStyle w:val="Hyperlink"/>
                </w:rPr>
                <w:t>中国清开灵注射液行业分析及投资前景预测报告（2012-2017年）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1c960e8d14d85" w:history="1">
              <w:r>
                <w:rPr>
                  <w:rStyle w:val="Hyperlink"/>
                </w:rPr>
                <w:t>中国清开灵注射液行业分析及投资前景预测报告（2012-2017年）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1c960e8d14d85" w:history="1">
                <w:r>
                  <w:rPr>
                    <w:rStyle w:val="Hyperlink"/>
                  </w:rPr>
                  <w:t>https://www.20087.com/DiaoYan/2012-07/qingkailingzhusheyehangyefenxijitouz.html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开灵注射液是一种中药注射剂，主要用于治疗感冒发热、咽痛咳嗽等症状，因其具有清热解毒、抗炎镇痛的功效而在临床上广泛应用。随着中医药现代化进程的加快，清开灵注射液的生产工艺和质量控制标准不断提升，其在临床应用中的安全性和有效性得到了更多研究支持。然而，中药注射剂的安全性问题一直是行业关注的焦点，如何进一步提高清开灵注射液的纯度和减少不良反应发生率，是当前面临的挑战。</w:t>
      </w:r>
      <w:r>
        <w:rPr>
          <w:rFonts w:hint="eastAsia"/>
        </w:rPr>
        <w:br/>
      </w:r>
      <w:r>
        <w:rPr>
          <w:rFonts w:hint="eastAsia"/>
        </w:rPr>
        <w:t>　　未来，清开灵注射液的发展将更加注重标准化和国际化。市场调研网指出，一方面，通过优化提取和纯化工艺，提高清开灵注射液的成分纯度和稳定性，减少杂质含量，提高产品的安全性；另一方面，随着国际对中药认可度的提高，清开灵注射液将加强与国际药品监管机构的合作，推进药品注册和认证工作，拓展国际市场。此外，随着中医药理论研究的深入，清开灵注射液将开展更多临床试验，验证其在不同疾病中的疗效，提高产品的科学性和可信度。同时，随着制药工业4.0的发展，清开灵注射液的生产将更加智能化，提高生产效率和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1c960e8d14d85" w:history="1">
        <w:r>
          <w:rPr>
            <w:rStyle w:val="Hyperlink"/>
          </w:rPr>
          <w:t>中国清开灵注射液行业分析及投资前景预测报告（2012-2017年）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第一章 清开灵注射液行业定义及分类</w:t>
      </w:r>
      <w:r>
        <w:rPr>
          <w:rFonts w:hint="eastAsia"/>
        </w:rPr>
        <w:br/>
      </w:r>
      <w:r>
        <w:rPr>
          <w:rFonts w:hint="eastAsia"/>
        </w:rPr>
        <w:t>　　第二章 全球清开灵注射液市场现状</w:t>
      </w:r>
      <w:r>
        <w:rPr>
          <w:rFonts w:hint="eastAsia"/>
        </w:rPr>
        <w:br/>
      </w:r>
      <w:r>
        <w:rPr>
          <w:rFonts w:hint="eastAsia"/>
        </w:rPr>
        <w:t>　　第一节 全球清开灵注射液市场总体规模</w:t>
      </w:r>
      <w:r>
        <w:rPr>
          <w:rFonts w:hint="eastAsia"/>
        </w:rPr>
        <w:br/>
      </w:r>
      <w:r>
        <w:rPr>
          <w:rFonts w:hint="eastAsia"/>
        </w:rPr>
        <w:t>　　第二节 主要国家和地区清开灵注射液市场</w:t>
      </w:r>
      <w:r>
        <w:rPr>
          <w:rFonts w:hint="eastAsia"/>
        </w:rPr>
        <w:br/>
      </w:r>
      <w:r>
        <w:rPr>
          <w:rFonts w:hint="eastAsia"/>
        </w:rPr>
        <w:t>　　第三节 中智林.　全球清开灵注射液市场需求变化</w:t>
      </w:r>
      <w:r>
        <w:rPr>
          <w:rFonts w:hint="eastAsia"/>
        </w:rPr>
        <w:br/>
      </w:r>
      <w:r>
        <w:rPr>
          <w:rFonts w:hint="eastAsia"/>
        </w:rPr>
        <w:t>　　第三章 中国清开灵注射液贸易现状及趋势</w:t>
      </w:r>
      <w:r>
        <w:rPr>
          <w:rFonts w:hint="eastAsia"/>
        </w:rPr>
        <w:br/>
      </w:r>
      <w:r>
        <w:rPr>
          <w:rFonts w:hint="eastAsia"/>
        </w:rPr>
        <w:t>　　一、清开灵注射液贸易量及变化趋势</w:t>
      </w:r>
      <w:r>
        <w:rPr>
          <w:rFonts w:hint="eastAsia"/>
        </w:rPr>
        <w:br/>
      </w:r>
      <w:r>
        <w:rPr>
          <w:rFonts w:hint="eastAsia"/>
        </w:rPr>
        <w:t>　　二、清开灵注射液贸易额及变化趋势</w:t>
      </w:r>
      <w:r>
        <w:rPr>
          <w:rFonts w:hint="eastAsia"/>
        </w:rPr>
        <w:br/>
      </w:r>
      <w:r>
        <w:rPr>
          <w:rFonts w:hint="eastAsia"/>
        </w:rPr>
        <w:t>　　第四章 清开灵注射液行业现状及变化趋势</w:t>
      </w:r>
      <w:r>
        <w:rPr>
          <w:rFonts w:hint="eastAsia"/>
        </w:rPr>
        <w:br/>
      </w:r>
      <w:r>
        <w:rPr>
          <w:rFonts w:hint="eastAsia"/>
        </w:rPr>
        <w:t>　　一、中国清开灵注射液市场规模</w:t>
      </w:r>
      <w:r>
        <w:rPr>
          <w:rFonts w:hint="eastAsia"/>
        </w:rPr>
        <w:br/>
      </w:r>
      <w:r>
        <w:rPr>
          <w:rFonts w:hint="eastAsia"/>
        </w:rPr>
        <w:t>　　二、中国清开灵注射液行业周期</w:t>
      </w:r>
      <w:r>
        <w:rPr>
          <w:rFonts w:hint="eastAsia"/>
        </w:rPr>
        <w:br/>
      </w:r>
      <w:r>
        <w:rPr>
          <w:rFonts w:hint="eastAsia"/>
        </w:rPr>
        <w:t>　　三、中国清开灵注射液业集中度</w:t>
      </w:r>
      <w:r>
        <w:rPr>
          <w:rFonts w:hint="eastAsia"/>
        </w:rPr>
        <w:br/>
      </w:r>
      <w:r>
        <w:rPr>
          <w:rFonts w:hint="eastAsia"/>
        </w:rPr>
        <w:t>　　第五章 清开灵注射液行业经营现状</w:t>
      </w:r>
      <w:r>
        <w:rPr>
          <w:rFonts w:hint="eastAsia"/>
        </w:rPr>
        <w:br/>
      </w:r>
      <w:r>
        <w:rPr>
          <w:rFonts w:hint="eastAsia"/>
        </w:rPr>
        <w:t>　　一、清开灵注射液行业企业情况及变化趋势</w:t>
      </w:r>
      <w:r>
        <w:rPr>
          <w:rFonts w:hint="eastAsia"/>
        </w:rPr>
        <w:br/>
      </w:r>
      <w:r>
        <w:rPr>
          <w:rFonts w:hint="eastAsia"/>
        </w:rPr>
        <w:t>　　二、清开灵注射液行业盈利情况及变化趋势</w:t>
      </w:r>
      <w:r>
        <w:rPr>
          <w:rFonts w:hint="eastAsia"/>
        </w:rPr>
        <w:br/>
      </w:r>
      <w:r>
        <w:rPr>
          <w:rFonts w:hint="eastAsia"/>
        </w:rPr>
        <w:t>　　三、清开灵注射液行业成长情况及变化趋势</w:t>
      </w:r>
      <w:r>
        <w:rPr>
          <w:rFonts w:hint="eastAsia"/>
        </w:rPr>
        <w:br/>
      </w:r>
      <w:r>
        <w:rPr>
          <w:rFonts w:hint="eastAsia"/>
        </w:rPr>
        <w:t>　　四、清开灵注射液行业产值规模及变化趋势</w:t>
      </w:r>
      <w:r>
        <w:rPr>
          <w:rFonts w:hint="eastAsia"/>
        </w:rPr>
        <w:br/>
      </w:r>
      <w:r>
        <w:rPr>
          <w:rFonts w:hint="eastAsia"/>
        </w:rPr>
        <w:t>　　第六章 中国清开灵注射液产销现状</w:t>
      </w:r>
      <w:r>
        <w:rPr>
          <w:rFonts w:hint="eastAsia"/>
        </w:rPr>
        <w:br/>
      </w:r>
      <w:r>
        <w:rPr>
          <w:rFonts w:hint="eastAsia"/>
        </w:rPr>
        <w:t>　　一、中国清开灵注射液生产情况变化及趋势</w:t>
      </w:r>
      <w:r>
        <w:rPr>
          <w:rFonts w:hint="eastAsia"/>
        </w:rPr>
        <w:br/>
      </w:r>
      <w:r>
        <w:rPr>
          <w:rFonts w:hint="eastAsia"/>
        </w:rPr>
        <w:t>　　二、中国清开灵注射液销售情况变化及趋势</w:t>
      </w:r>
      <w:r>
        <w:rPr>
          <w:rFonts w:hint="eastAsia"/>
        </w:rPr>
        <w:br/>
      </w:r>
      <w:r>
        <w:rPr>
          <w:rFonts w:hint="eastAsia"/>
        </w:rPr>
        <w:t>　　第七章 清开灵注射液行业关联产业现状及趋势</w:t>
      </w:r>
      <w:r>
        <w:rPr>
          <w:rFonts w:hint="eastAsia"/>
        </w:rPr>
        <w:br/>
      </w:r>
      <w:r>
        <w:rPr>
          <w:rFonts w:hint="eastAsia"/>
        </w:rPr>
        <w:t>　　第八章 清开灵注射液细分产品及市场变化</w:t>
      </w:r>
      <w:r>
        <w:rPr>
          <w:rFonts w:hint="eastAsia"/>
        </w:rPr>
        <w:br/>
      </w:r>
      <w:r>
        <w:rPr>
          <w:rFonts w:hint="eastAsia"/>
        </w:rPr>
        <w:t>　　第九章 清开灵注射液区域市场现状及变化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1c960e8d14d85" w:history="1">
        <w:r>
          <w:rPr>
            <w:rStyle w:val="Hyperlink"/>
          </w:rPr>
          <w:t>中国清开灵注射液行业分析及投资前景预测报告（2012-2017年）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1c960e8d14d85" w:history="1">
        <w:r>
          <w:rPr>
            <w:rStyle w:val="Hyperlink"/>
          </w:rPr>
          <w:t>https://www.20087.com/DiaoYan/2012-07/qingkailingzhusheyehangyefenxijitouz.html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开灵为何被禁用了、清开灵注射说明书用量、清开灵输液一次输几支、清开灵2ml注射剂说明书、清开灵输液10大忌、清开灵注射成分是什么、阿奇霉素的致命混搭、清开灵注射注液多少钱一支、清开灵20ml用100ml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e2b6227644ec6" w:history="1">
      <w:r>
        <w:rPr>
          <w:rStyle w:val="Hyperlink"/>
        </w:rPr>
        <w:t>中国清开灵注射液行业分析及投资前景预测报告（2012-2017年）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ngkailingzhusheyehangyefenxijitouz.html" TargetMode="External" Id="Rf031c960e8d1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ngkailingzhusheyehangyefenxijitouz.html" TargetMode="External" Id="R276e2b622764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2012-07-24T01:25:00Z</dcterms:created>
  <dcterms:modified xsi:type="dcterms:W3CDTF">2012-07-24T02:25:00Z</dcterms:modified>
  <dc:subject>中国清开灵注射液行业分析及投资前景预测报告（2012-2017年）</dc:subject>
  <dc:title>中国清开灵注射液行业分析及投资前景预测报告（2012-2017年）</dc:title>
  <cp:keywords>中国清开灵注射液行业分析及投资前景预测报告（2012-2017年）</cp:keywords>
  <dc:description>中国清开灵注射液行业分析及投资前景预测报告（2012-2017年）</dc:description>
</cp:coreProperties>
</file>