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3b43c77ce4bc5" w:history="1">
              <w:r>
                <w:rPr>
                  <w:rStyle w:val="Hyperlink"/>
                </w:rPr>
                <w:t>中国葵花籽行业发展研究分析预测报告（2012-2016年）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3b43c77ce4bc5" w:history="1">
              <w:r>
                <w:rPr>
                  <w:rStyle w:val="Hyperlink"/>
                </w:rPr>
                <w:t>中国葵花籽行业发展研究分析预测报告（2012-2016年）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3b43c77ce4bc5" w:history="1">
                <w:r>
                  <w:rPr>
                    <w:rStyle w:val="Hyperlink"/>
                  </w:rPr>
                  <w:t>https://www.20087.com/DiaoYan/2012-07/kuihuazihangyefazhanyanjiufenxiyuce2.html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是一种重要的油料作物，在近年来随着全球食用油需求的增长而得到了快速发展。目前，葵花籽不仅用于榨油，还广泛应用于零食、烘焙等行业。随着消费者对健康食品需求的增长，葵花籽因其富含不饱和脂肪酸、维生素E等营养成分而受到欢迎。</w:t>
      </w:r>
      <w:r>
        <w:rPr>
          <w:rFonts w:hint="eastAsia"/>
        </w:rPr>
        <w:br/>
      </w:r>
      <w:r>
        <w:rPr>
          <w:rFonts w:hint="eastAsia"/>
        </w:rPr>
        <w:t>　　未来，随着农业科技的进步，葵花籽的种植技术将更加注重提高产量和质量，如通过育种技术培育出抗旱、抗病的品种。同时，通过深加工技术的应用，开发更多营养价值高的葵花籽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3b43c77ce4bc5" w:history="1">
        <w:r>
          <w:rPr>
            <w:rStyle w:val="Hyperlink"/>
          </w:rPr>
          <w:t>中国葵花籽行业发展研究分析预测报告（2012-2016年）</w:t>
        </w:r>
      </w:hyperlink>
      <w:r>
        <w:rPr>
          <w:rFonts w:hint="eastAsia"/>
        </w:rPr>
        <w:t>》通过监测国葵花籽产品历年供需关系变化规律，对国葵花籽产品内的企业群体进行了深入的调查与研究，采用定量及定性的科学研究方法撰写而成。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3b43c77ce4bc5" w:history="1">
        <w:r>
          <w:rPr>
            <w:rStyle w:val="Hyperlink"/>
          </w:rPr>
          <w:t>中国葵花籽行业发展研究分析预测报告（2012-2016年）</w:t>
        </w:r>
      </w:hyperlink>
      <w:r>
        <w:rPr>
          <w:rFonts w:hint="eastAsia"/>
        </w:rPr>
        <w:t>》对我国葵花籽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中国葵花籽行业发展环境分析</w:t>
      </w:r>
      <w:r>
        <w:rPr>
          <w:rFonts w:hint="eastAsia"/>
        </w:rPr>
        <w:br/>
      </w:r>
      <w:r>
        <w:rPr>
          <w:rFonts w:hint="eastAsia"/>
        </w:rPr>
        <w:t>　　第一节 国葵花籽市场特征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二、国葵花籽行业相关政策分析</w:t>
      </w:r>
      <w:r>
        <w:rPr>
          <w:rFonts w:hint="eastAsia"/>
        </w:rPr>
        <w:br/>
      </w:r>
      <w:r>
        <w:rPr>
          <w:rFonts w:hint="eastAsia"/>
        </w:rPr>
        <w:t>　　第四节 国葵花籽行业发展的“波特五力模型”分析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中国葵花籽行业产业链（上、下游及关联产业）状况分析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2010-2011年中国葵花籽行业规模分析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2010-2011年中国葵花籽行业销售及利润分析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一、2004-2011年中国葵花籽行业销售收入分析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二、2004-2011年中国葵花籽行业产品销售税金情况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三、2004-2011年中国葵花籽行业利润增长情况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2004-2011年中国葵花籽行业销售成本情况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2004-2011年中国葵花籽行业销售费用情况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2004-2011年中国葵花籽行业管理费用情况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2010-2011年中国葵花籽行业区域结构分析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2010-2011年东北地区国葵花籽行业市场现状分析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2010-2011年华北地区国葵花籽行业市场现状分析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2010-2011年华东地区国葵花籽行业市场现状分析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2010-2011年华南地区国葵花籽行业市场现状分析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2010-2011年华中地区国葵花籽行业市场现状分析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2010-2011年西北地区国葵花籽行业市场现状分析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2010-2011年西南地区国葵花籽行业市场现状分析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中国葵花籽国内市场综述</w:t>
      </w:r>
      <w:r>
        <w:rPr>
          <w:rFonts w:hint="eastAsia"/>
        </w:rPr>
        <w:br/>
      </w:r>
      <w:r>
        <w:rPr>
          <w:rFonts w:hint="eastAsia"/>
        </w:rPr>
        <w:t>　　第一节 中国葵花籽产品产量分析及预测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一、国葵花籽产业总体产能规模</w:t>
      </w:r>
      <w:r>
        <w:rPr>
          <w:rFonts w:hint="eastAsia"/>
        </w:rPr>
        <w:br/>
      </w:r>
      <w:r>
        <w:rPr>
          <w:rFonts w:hint="eastAsia"/>
        </w:rPr>
        <w:t>　　　　二、国葵花籽生产区域分布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中国葵花籽市场需求分析及预测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一、中国葵花籽需求特点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2012-2016年中国葵花籽供需平衡预测（回归预测模型）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中国葵花籽价格趋势分析</w:t>
      </w:r>
      <w:r>
        <w:rPr>
          <w:rFonts w:hint="eastAsia"/>
        </w:rPr>
        <w:br/>
      </w:r>
      <w:r>
        <w:rPr>
          <w:rFonts w:hint="eastAsia"/>
        </w:rPr>
        <w:t>　　　　一、中国葵花籽2006-2009年价格趋势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二、中国葵花籽当前市场价格及分析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三、影响国葵花籽价格因素分析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四、2012-2016年中国葵花籽价格走势预测（回归预测模型）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中国葵花籽行业进出口市场情况分析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2006-2011年中国葵花籽行业进出口量分析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一、2006-2011年中国葵花籽行业进口分析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二、2006-2011年中国葵花籽行业出口分析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2012-2016年中国葵花籽行业进出口市场预测分析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一、2012-2016年中国葵花籽行业进口预测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二、2012-2016年中国葵花籽行业出口预测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全国葵花籽行业财务状况分析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2011年国葵花籽行业规模分析</w:t>
      </w:r>
      <w:r>
        <w:rPr>
          <w:rFonts w:hint="eastAsia"/>
        </w:rPr>
        <w:br/>
      </w:r>
      <w:r>
        <w:rPr>
          <w:rFonts w:hint="eastAsia"/>
        </w:rPr>
        <w:t>　　　　一、2011年国葵花籽行业总资产对比分析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二、2011年国葵花籽行业企业单位数对比分析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三、2011年国葵花籽行业从业人员平均人数对比分析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2011年国葵花籽行业经济效益分析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一、2011年国葵花籽行业产值利税率对比分析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二、2011年国葵花籽行业资金利润率对比分析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三、2011年国葵花籽行业成本费用利润率对比分析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2011年国葵花籽行业效率分析</w:t>
      </w:r>
      <w:r>
        <w:rPr>
          <w:rFonts w:hint="eastAsia"/>
        </w:rPr>
        <w:br/>
      </w:r>
      <w:r>
        <w:rPr>
          <w:rFonts w:hint="eastAsia"/>
        </w:rPr>
        <w:t>　　　　一、2011年国葵花籽行业资产负债率对比分析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二、2011年国葵花籽行业流动资产周转次数对比分析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2011年国葵花籽行业结构分析</w:t>
      </w:r>
      <w:r>
        <w:rPr>
          <w:rFonts w:hint="eastAsia"/>
        </w:rPr>
        <w:br/>
      </w:r>
      <w:r>
        <w:rPr>
          <w:rFonts w:hint="eastAsia"/>
        </w:rPr>
        <w:t>　　　　一、2011年国葵花籽行业地区结构分析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二、2011年国葵花籽行业所有制结构分析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三、2011年国葵花籽行业不同规模企业结构分析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2011年国葵花籽行业不同规模企业财务状况分析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一、2011年国葵花籽行业不同规模企业人均指标分析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二、2011年国葵花籽行业不同规模企业盈利能力分析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三、2011年国葵花籽行业不同规模企业营运能力分析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四、2011年国葵花籽行业不同规模企业偿债能力分析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国内外国葵花籽重点企业分析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中国葵花籽行业发展预测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2012-2016年我国葵花籽行业产量预测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2012-2016年我国葵花籽行业消费量预测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2012-2016年我国葵花籽行业产值预测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2012-2016年我国葵花籽行业销售收入预测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国葵花籽行业投资前景与投资策略分析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国葵花籽行业发展的PEST分析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国葵花籽行业投资价值分析</w:t>
      </w:r>
      <w:r>
        <w:rPr>
          <w:rFonts w:hint="eastAsia"/>
        </w:rPr>
        <w:br/>
      </w:r>
      <w:r>
        <w:rPr>
          <w:rFonts w:hint="eastAsia"/>
        </w:rPr>
        <w:t>　　　　一、国葵花籽行业发展前景分析</w:t>
      </w:r>
      <w:r>
        <w:rPr>
          <w:rFonts w:hint="eastAsia"/>
        </w:rPr>
        <w:br/>
      </w:r>
      <w:r>
        <w:rPr>
          <w:rFonts w:hint="eastAsia"/>
        </w:rPr>
        <w:t>　　　　二、国葵花籽行业盈利能力预测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国葵花籽行业投资风险分析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国葵花籽行业投资策略分析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业内专家对中国葵花籽行业总结及企业重点客户管理建议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国葵花籽行业企业问题总结</w:t>
      </w:r>
      <w:r>
        <w:rPr>
          <w:rFonts w:hint="eastAsia"/>
        </w:rPr>
        <w:br/>
      </w:r>
      <w:r>
        <w:rPr>
          <w:rFonts w:hint="eastAsia"/>
        </w:rPr>
        <w:t>　　第二节 国葵花籽企业应对策略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中-智-林-：国葵花籽市场的重点客户战略实施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3b43c77ce4bc5" w:history="1">
        <w:r>
          <w:rPr>
            <w:rStyle w:val="Hyperlink"/>
          </w:rPr>
          <w:t>中国葵花籽行业发展研究分析预测报告（2012-2016年）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3b43c77ce4bc5" w:history="1">
        <w:r>
          <w:rPr>
            <w:rStyle w:val="Hyperlink"/>
          </w:rPr>
          <w:t>https://www.20087.com/DiaoYan/2012-07/kuihuazihangyefazhanyanjiufenxiyuce2.html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2b536e6f48a0" w:history="1">
      <w:r>
        <w:rPr>
          <w:rStyle w:val="Hyperlink"/>
        </w:rPr>
        <w:t>中国葵花籽行业发展研究分析预测报告（2012-2016年）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uihuazihangyefazhanyanjiufenxiyuce2.html" TargetMode="External" Id="R3053b43c77ce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uihuazihangyefazhanyanjiufenxiyuce2.html" TargetMode="External" Id="Rf1cc2b536e6f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2012-07-30T02:51:00Z</dcterms:created>
  <dcterms:modified xsi:type="dcterms:W3CDTF">2012-07-30T03:51:00Z</dcterms:modified>
  <dc:subject>中国葵花籽行业发展研究分析预测报告（2012-2016年）</dc:subject>
  <dc:title>中国葵花籽行业发展研究分析预测报告（2012-2016年）</dc:title>
  <cp:keywords>中国葵花籽行业发展研究分析预测报告（2012-2016年）</cp:keywords>
  <dc:description>中国葵花籽行业发展研究分析预测报告（2012-2016年）</dc:description>
</cp:coreProperties>
</file>