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052a8e1d74e64" w:history="1">
              <w:r>
                <w:rPr>
                  <w:rStyle w:val="Hyperlink"/>
                </w:rPr>
                <w:t>石膏矿渣水泥项目可行性研究报告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052a8e1d74e64" w:history="1">
              <w:r>
                <w:rPr>
                  <w:rStyle w:val="Hyperlink"/>
                </w:rPr>
                <w:t>石膏矿渣水泥项目可行性研究报告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052a8e1d74e64" w:history="1">
                <w:r>
                  <w:rPr>
                    <w:rStyle w:val="Hyperlink"/>
                  </w:rPr>
                  <w:t>https://www.20087.com/DiaoYan/2012-07/shigaokuangzhashuinixiangmukexingxin.html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矿渣水泥是一种新型的环保建筑材料，被广泛应用于建筑施工、道路建设等多个领域。近年来，随着环保法规的趋严和技术的进步，石膏矿渣水泥不仅在强度、耐久性方面有了显著提升，还通过优化生产工艺，提高了其在不同应用条件下的适应性。目前，石膏矿渣水泥不仅能够满足基本的建筑需求，还开发出了多种专用产品，如适用于特殊工程的高性能石膏矿渣水泥。此外，随着绿色建筑理念的推广，石膏矿渣水泥作为一种环保、节能的建筑材料，受到了越来越多企业的青睐。</w:t>
      </w:r>
      <w:r>
        <w:rPr>
          <w:rFonts w:hint="eastAsia"/>
        </w:rPr>
        <w:br/>
      </w:r>
      <w:r>
        <w:rPr>
          <w:rFonts w:hint="eastAsia"/>
        </w:rPr>
        <w:t>　　随着可持续发展理念的深入推广，石膏矿渣水泥将更加注重环保性和功能性。市场调研网认为，例如，通过优化配料比例和烧制工艺，进一步提高水泥的强度和耐久性；利用循环经济理念，开发可回收利用的石膏矿渣水泥，减少资源消耗。同时，随着建筑技术的发展，未来可能会出现更多针对特定应用场景设计的专用石膏矿渣水泥产品，如用于海洋工程的抗腐蚀水泥。然而，如何平衡产品的性能与环保要求，以及如何确保产品的长期稳定性和安全性，是石膏矿渣水泥未来发展需要解决的问题。企业需要不断加强与科研机构的合作，推动技术创新，并通过严格的品质控制，提升产品的市场竞争力。</w:t>
      </w:r>
      <w:r>
        <w:rPr>
          <w:rFonts w:hint="eastAsia"/>
        </w:rPr>
        <w:br/>
      </w:r>
      <w:r>
        <w:rPr>
          <w:rFonts w:hint="eastAsia"/>
        </w:rPr>
        <w:t>　　《</w:t>
      </w:r>
      <w:hyperlink r:id="R500052a8e1d74e64" w:history="1">
        <w:r>
          <w:rPr>
            <w:rStyle w:val="Hyperlink"/>
          </w:rPr>
          <w:t>石膏矿渣水泥项目可行性研究报告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500052a8e1d74e64" w:history="1">
        <w:r>
          <w:rPr>
            <w:rStyle w:val="Hyperlink"/>
          </w:rPr>
          <w:t>石膏矿渣水泥项目可行性研究报告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石膏矿渣水泥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石膏矿渣水泥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石膏矿渣水泥项目总论</w:t>
      </w:r>
      <w:r>
        <w:rPr>
          <w:rFonts w:hint="eastAsia"/>
        </w:rPr>
        <w:br/>
      </w:r>
      <w:r>
        <w:rPr>
          <w:rFonts w:hint="eastAsia"/>
        </w:rPr>
        <w:t>　　一、石膏矿渣水泥项目背景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二、石膏矿渣水泥项目可行性研究结论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三、石膏矿渣水泥项目主要技术经济指标表</w:t>
      </w:r>
      <w:r>
        <w:rPr>
          <w:rFonts w:hint="eastAsia"/>
        </w:rPr>
        <w:br/>
      </w:r>
      <w:r>
        <w:rPr>
          <w:rFonts w:hint="eastAsia"/>
        </w:rPr>
        <w:t>　　第二部分 石膏矿渣水泥项目背景和发展概况</w:t>
      </w:r>
      <w:r>
        <w:rPr>
          <w:rFonts w:hint="eastAsia"/>
        </w:rPr>
        <w:br/>
      </w:r>
      <w:r>
        <w:rPr>
          <w:rFonts w:hint="eastAsia"/>
        </w:rPr>
        <w:t>　　一、石膏矿渣水泥项目提出的背景</w:t>
      </w:r>
      <w:r>
        <w:rPr>
          <w:rFonts w:hint="eastAsia"/>
        </w:rPr>
        <w:br/>
      </w:r>
      <w:r>
        <w:rPr>
          <w:rFonts w:hint="eastAsia"/>
        </w:rPr>
        <w:t>　　二、石膏矿渣水泥项目发展概况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三、石膏矿渣水泥项目投资的必要性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三、石膏矿渣水泥项目产品方案和建设规模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一、石膏矿渣水泥项目资源和原材料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二、石膏矿渣水泥项目建设地区的选择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一、石膏矿渣水泥项目组成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四、石膏矿渣水泥项目土建工程</w:t>
      </w:r>
      <w:r>
        <w:rPr>
          <w:rFonts w:hint="eastAsia"/>
        </w:rPr>
        <w:br/>
      </w:r>
      <w:r>
        <w:rPr>
          <w:rFonts w:hint="eastAsia"/>
        </w:rPr>
        <w:t>　　（一）主要建、构筑物的石膏矿渣水泥特征及结构设计</w:t>
      </w:r>
      <w:r>
        <w:rPr>
          <w:rFonts w:hint="eastAsia"/>
        </w:rPr>
        <w:br/>
      </w:r>
      <w:r>
        <w:rPr>
          <w:rFonts w:hint="eastAsia"/>
        </w:rPr>
        <w:t>　　（二）特殊基础工程的设计</w:t>
      </w:r>
      <w:r>
        <w:rPr>
          <w:rFonts w:hint="eastAsia"/>
        </w:rPr>
        <w:br/>
      </w:r>
      <w:r>
        <w:rPr>
          <w:rFonts w:hint="eastAsia"/>
        </w:rPr>
        <w:t>　　（三）石膏矿渣水泥材料</w:t>
      </w:r>
      <w:r>
        <w:rPr>
          <w:rFonts w:hint="eastAsia"/>
        </w:rPr>
        <w:br/>
      </w:r>
      <w:r>
        <w:rPr>
          <w:rFonts w:hint="eastAsia"/>
        </w:rPr>
        <w:t>　　（四）土建工程造价估算</w:t>
      </w:r>
      <w:r>
        <w:rPr>
          <w:rFonts w:hint="eastAsia"/>
        </w:rPr>
        <w:br/>
      </w:r>
      <w:r>
        <w:rPr>
          <w:rFonts w:hint="eastAsia"/>
        </w:rPr>
        <w:t>　　五、石膏矿渣水泥项目其他工程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石膏矿渣水泥项目组织结构和劳动定员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石膏矿渣水泥项目实施进度安排</w:t>
      </w:r>
      <w:r>
        <w:rPr>
          <w:rFonts w:hint="eastAsia"/>
        </w:rPr>
        <w:br/>
      </w:r>
      <w:r>
        <w:rPr>
          <w:rFonts w:hint="eastAsia"/>
        </w:rPr>
        <w:t>　　一、石膏矿渣水泥项目进展阶段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二、石膏矿渣水泥项目实施进度表</w:t>
      </w:r>
      <w:r>
        <w:rPr>
          <w:rFonts w:hint="eastAsia"/>
        </w:rPr>
        <w:br/>
      </w:r>
      <w:r>
        <w:rPr>
          <w:rFonts w:hint="eastAsia"/>
        </w:rPr>
        <w:t>　　三、石膏矿渣水泥项目实施费用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石膏矿渣水泥项目可行性研究结论与建议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052a8e1d74e64" w:history="1">
        <w:r>
          <w:rPr>
            <w:rStyle w:val="Hyperlink"/>
          </w:rPr>
          <w:t>石膏矿渣水泥项目可行性研究报告</w:t>
        </w:r>
      </w:hyperlink>
      <w:r>
        <w:rPr>
          <w:color w:val="C00000"/>
        </w:rPr>
        <w:t>》，报告编号：</w:t>
      </w:r>
      <w:r>
        <w:rPr>
          <w:rFonts w:hint="eastAsia"/>
          <w:color w:val="C00000"/>
        </w:rPr>
        <w:t>1062506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052a8e1d74e64" w:history="1">
        <w:r>
          <w:rPr>
            <w:rStyle w:val="Hyperlink"/>
          </w:rPr>
          <w:t>https://www.20087.com/DiaoYan/2012-07/shigaokuangzhashuinixiangmukexingxin.html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热点：石膏矿渣水泥国家标准2025、石膏矿渣水泥为啥禁止、石膏矿渣水泥标准GB/T13552价格表、石膏矿渣水泥优缺点、石膏矿渣水泥标准GB/T2745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1ac27e04c4b20" w:history="1">
      <w:r>
        <w:rPr>
          <w:rStyle w:val="Hyperlink"/>
        </w:rPr>
        <w:t>石膏矿渣水泥项目可行性研究报告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igaokuangzhashuinixiangmukexingxin.html" TargetMode="External" Id="R500052a8e1d74e64" /></Relationships>
</file>

<file path=word/_rels/header2.xml.rels>&#65279;<?xml version="1.0" encoding="utf-8"?><Relationships xmlns="http://schemas.openxmlformats.org/package/2006/relationships"><Relationship Type="http://schemas.openxmlformats.org/officeDocument/2006/relationships/hyperlink" Target="https://www.20087.com/DiaoYan/2012-07/shigaokuangzhashuinixiangmukexingxin.html" TargetMode="External" Id="Rdc11ac27e04c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2012-07-18T05:06:00Z</dcterms:created>
  <dcterms:modified xsi:type="dcterms:W3CDTF">2012-07-18T06:06:00Z</dcterms:modified>
  <dc:subject>石膏矿渣水泥项目可行性研究报告</dc:subject>
  <dc:title>石膏矿渣水泥项目可行性研究报告</dc:title>
  <cp:keywords>石膏矿渣水泥项目可行性研究报告</cp:keywords>
  <dc:description>石膏矿渣水泥项目可行性研究报告</dc:description>
</cp:coreProperties>
</file>