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8dd998d14483e" w:history="1">
              <w:r>
                <w:rPr>
                  <w:rStyle w:val="Hyperlink"/>
                </w:rPr>
                <w:t>货舱漆项目可行性研究报告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8dd998d14483e" w:history="1">
              <w:r>
                <w:rPr>
                  <w:rStyle w:val="Hyperlink"/>
                </w:rPr>
                <w:t>货舱漆项目可行性研究报告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8dd998d14483e" w:history="1">
                <w:r>
                  <w:rPr>
                    <w:rStyle w:val="Hyperlink"/>
                  </w:rPr>
                  <w:t>https://www.20087.com/DiaoYan/2012-07/huocangqixiangmukexingxingyanjiu.html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舱漆是船舶和航空器内部保护涂层，承担着防腐蚀、防潮和提高货物装卸效率的作用。近年来，随着环保法规的严格化，低VOC（挥发性有机化合物）和无溶剂型货舱漆的市场需求增加。同时，纳米技术的应用，使得货舱漆具有更好的附着力和耐磨性，延长了维护周期。</w:t>
      </w:r>
      <w:r>
        <w:rPr>
          <w:rFonts w:hint="eastAsia"/>
        </w:rPr>
        <w:br/>
      </w:r>
      <w:r>
        <w:rPr>
          <w:rFonts w:hint="eastAsia"/>
        </w:rPr>
        <w:t>　　未来，货舱漆将更加注重长效保护和智能响应。市场调研网指出，通过材料科学的创新，货舱漆将具备更持久的防腐蚀性能，减少重新涂装的频率，降低维护成本。同时，智能涂料技术的发展，将使得货舱漆能够感知环境变化，如温度和湿度，自动释放防腐剂或调整涂层厚度，提高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8dd998d14483e" w:history="1">
        <w:r>
          <w:rPr>
            <w:rStyle w:val="Hyperlink"/>
          </w:rPr>
          <w:t>货舱漆项目可行性研究报告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8dd998d14483e" w:history="1">
        <w:r>
          <w:rPr>
            <w:rStyle w:val="Hyperlink"/>
          </w:rPr>
          <w:t>货舱漆项目可行性研究报告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货舱漆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货舱漆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货舱漆项目总论</w:t>
      </w:r>
      <w:r>
        <w:rPr>
          <w:rFonts w:hint="eastAsia"/>
        </w:rPr>
        <w:br/>
      </w:r>
      <w:r>
        <w:rPr>
          <w:rFonts w:hint="eastAsia"/>
        </w:rPr>
        <w:t>　　一、货舱漆项目背景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二、货舱漆项目可行性研究结论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三、货舱漆项目主要技术经济指标表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货舱漆项目背景和发展概况</w:t>
      </w:r>
      <w:r>
        <w:rPr>
          <w:rFonts w:hint="eastAsia"/>
        </w:rPr>
        <w:br/>
      </w:r>
      <w:r>
        <w:rPr>
          <w:rFonts w:hint="eastAsia"/>
        </w:rPr>
        <w:t>　　一、货舱漆项目提出的背景</w:t>
      </w:r>
      <w:r>
        <w:rPr>
          <w:rFonts w:hint="eastAsia"/>
        </w:rPr>
        <w:br/>
      </w:r>
      <w:r>
        <w:rPr>
          <w:rFonts w:hint="eastAsia"/>
        </w:rPr>
        <w:t>　　二、货舱漆项目发展概况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三、货舱漆项目投资的必要性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三、货舱漆项目产品方案和建设规模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一、货舱漆项目资源和原材料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二、货舱漆项目建设地区的选择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一、货舱漆项目组成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四、货舱漆项目土建工程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（一）主要建、构筑物的货舱漆特征及结构设计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（三）货舱漆材料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五、货舱漆项目其他工程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货舱漆项目组织结构和劳动定员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货舱漆项目实施进度安排</w:t>
      </w:r>
      <w:r>
        <w:rPr>
          <w:rFonts w:hint="eastAsia"/>
        </w:rPr>
        <w:br/>
      </w:r>
      <w:r>
        <w:rPr>
          <w:rFonts w:hint="eastAsia"/>
        </w:rPr>
        <w:t>　　一、货舱漆项目进展阶段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二、货舱漆项目实施进度表</w:t>
      </w:r>
      <w:r>
        <w:rPr>
          <w:rFonts w:hint="eastAsia"/>
        </w:rPr>
        <w:br/>
      </w:r>
      <w:r>
        <w:rPr>
          <w:rFonts w:hint="eastAsia"/>
        </w:rPr>
        <w:t>　　三、货舱漆项目实施费用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货舱漆项目可行性研究结论与建议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8dd998d14483e" w:history="1">
        <w:r>
          <w:rPr>
            <w:rStyle w:val="Hyperlink"/>
          </w:rPr>
          <w:t>货舱漆项目可行性研究报告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8dd998d14483e" w:history="1">
        <w:r>
          <w:rPr>
            <w:rStyle w:val="Hyperlink"/>
          </w:rPr>
          <w:t>https://www.20087.com/DiaoYan/2012-07/huocangqixiangmukexingxingyanjiu.html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热点：刷船底的油漆叫什么漆、pu面漆是什么漆、覆盖漆是什么、水性聚氨酯罩面漆、饮水舱涂料属于什么漆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53decec64c94" w:history="1">
      <w:r>
        <w:rPr>
          <w:rStyle w:val="Hyperlink"/>
        </w:rPr>
        <w:t>货舱漆项目可行性研究报告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ocangqixiangmukexingxingyanjiu.html" TargetMode="External" Id="R1468dd998d14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ocangqixiangmukexingxingyanjiu.html" TargetMode="External" Id="R963d53decec6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2012-07-18T07:18:00Z</dcterms:created>
  <dcterms:modified xsi:type="dcterms:W3CDTF">2012-07-18T08:18:00Z</dcterms:modified>
  <dc:subject>货舱漆项目可行性研究报告</dc:subject>
  <dc:title>货舱漆项目可行性研究报告</dc:title>
  <cp:keywords>货舱漆项目可行性研究报告</cp:keywords>
  <dc:description>货舱漆项目可行性研究报告</dc:description>
</cp:coreProperties>
</file>