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c48dd79d94af2" w:history="1">
              <w:r>
                <w:rPr>
                  <w:rStyle w:val="Hyperlink"/>
                </w:rPr>
                <w:t>黑陶项目可行性研究报告（最新版）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c48dd79d94af2" w:history="1">
              <w:r>
                <w:rPr>
                  <w:rStyle w:val="Hyperlink"/>
                </w:rPr>
                <w:t>黑陶项目可行性研究报告（最新版）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9c48dd79d94af2" w:history="1">
                <w:r>
                  <w:rPr>
                    <w:rStyle w:val="Hyperlink"/>
                  </w:rPr>
                  <w:t>https://www.20087.com/DiaoYan/2012-07/heitaoxiangmukexingxingyanjiuzuixinb.html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陶是一种历史悠久的陶瓷艺术，以其深邃的黑色和细腻的质地闻名，主要通过特殊的烧制工艺来实现其独特色泽。近年来，随着传统文化的复兴和手工艺品市场的回暖，黑陶再次吸引了人们的目光。现代黑陶不仅保留了传统的工艺精髓，还融入了现代设计元素，使其在家居装饰、艺术品收藏等领域展现出新的生命力。同时，黑陶的制作技艺也在不断改良，采用更环保的材料和更高效的烧制技术，以适应现代社会对可持续性的追求。</w:t>
      </w:r>
      <w:r>
        <w:rPr>
          <w:rFonts w:hint="eastAsia"/>
        </w:rPr>
        <w:br/>
      </w:r>
      <w:r>
        <w:rPr>
          <w:rFonts w:hint="eastAsia"/>
        </w:rPr>
        <w:t>　　未来，黑陶的发展将更加注重创新与传承的结合。在创新方面，设计师将探索黑陶与现代艺术、科技的融合，如结合3D打印技术创作复杂几何形状的黑陶作品，或使用智能材料赋予黑陶新的功能。在传承方面，黑陶的制作将更加注重非物质文化遗产的保护，通过开设工作室、举办工作坊等形式，让更多人了解和参与黑陶的制作过程，保持这一古老技艺的生命力。此外，随着全球市场的开放，黑陶有可能成为文化交流的媒介，促进不同文化背景下的艺术交流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c48dd79d94af2" w:history="1">
        <w:r>
          <w:rPr>
            <w:rStyle w:val="Hyperlink"/>
          </w:rPr>
          <w:t>黑陶项目可行性研究报告（最新版）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c48dd79d94af2" w:history="1">
        <w:r>
          <w:rPr>
            <w:rStyle w:val="Hyperlink"/>
          </w:rPr>
          <w:t>黑陶项目可行性研究报告（最新版）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黑陶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黑陶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黑陶项目总论</w:t>
      </w:r>
      <w:r>
        <w:rPr>
          <w:rFonts w:hint="eastAsia"/>
        </w:rPr>
        <w:br/>
      </w:r>
      <w:r>
        <w:rPr>
          <w:rFonts w:hint="eastAsia"/>
        </w:rPr>
        <w:t>　　一、黑陶项目背景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二、黑陶项目可行性研究结论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三、黑陶项目主要技术经济指标表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黑陶项目背景和发展概况</w:t>
      </w:r>
      <w:r>
        <w:rPr>
          <w:rFonts w:hint="eastAsia"/>
        </w:rPr>
        <w:br/>
      </w:r>
      <w:r>
        <w:rPr>
          <w:rFonts w:hint="eastAsia"/>
        </w:rPr>
        <w:t>　　一、黑陶项目提出的背景</w:t>
      </w:r>
      <w:r>
        <w:rPr>
          <w:rFonts w:hint="eastAsia"/>
        </w:rPr>
        <w:br/>
      </w:r>
      <w:r>
        <w:rPr>
          <w:rFonts w:hint="eastAsia"/>
        </w:rPr>
        <w:t>　　二、黑陶项目发展概况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三、黑陶项目投资的必要性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三、黑陶项目产品方案和建设规模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一、黑陶项目资源和原材料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二、黑陶项目建设地区的选择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一、黑陶项目组成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四、黑陶项目土建工程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（一）主要建、构筑物的黑陶特征及结构设计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（三）黑陶材料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五、黑陶项目其他工程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黑陶项目组织结构和劳动定员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黑陶项目实施进度安排</w:t>
      </w:r>
      <w:r>
        <w:rPr>
          <w:rFonts w:hint="eastAsia"/>
        </w:rPr>
        <w:br/>
      </w:r>
      <w:r>
        <w:rPr>
          <w:rFonts w:hint="eastAsia"/>
        </w:rPr>
        <w:t>　　一、黑陶项目进展阶段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二、黑陶项目实施进度表</w:t>
      </w:r>
      <w:r>
        <w:rPr>
          <w:rFonts w:hint="eastAsia"/>
        </w:rPr>
        <w:br/>
      </w:r>
      <w:r>
        <w:rPr>
          <w:rFonts w:hint="eastAsia"/>
        </w:rPr>
        <w:t>　　三、黑陶项目实施费用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黑陶项目可行性研究结论与建议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c48dd79d94af2" w:history="1">
        <w:r>
          <w:rPr>
            <w:rStyle w:val="Hyperlink"/>
          </w:rPr>
          <w:t>黑陶项目可行性研究报告（最新版）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9c48dd79d94af2" w:history="1">
        <w:r>
          <w:rPr>
            <w:rStyle w:val="Hyperlink"/>
          </w:rPr>
          <w:t>https://www.20087.com/DiaoYan/2012-07/heitaoxiangmukexingxingyanjiuzuixinb.html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c8b7df3fd4499" w:history="1">
      <w:r>
        <w:rPr>
          <w:rStyle w:val="Hyperlink"/>
        </w:rPr>
        <w:t>黑陶项目可行性研究报告（最新版）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itaoxiangmukexingxingyanjiuzuixinb.html" TargetMode="External" Id="Rf79c48dd79d9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itaoxiangmukexingxingyanjiuzuixinb.html" TargetMode="External" Id="R294c8b7df3fd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2012-07-18T04:05:00Z</dcterms:created>
  <dcterms:modified xsi:type="dcterms:W3CDTF">2012-07-18T05:05:00Z</dcterms:modified>
  <dc:subject>黑陶项目可行性研究报告（最新版）</dc:subject>
  <dc:title>黑陶项目可行性研究报告（最新版）</dc:title>
  <cp:keywords>黑陶项目可行性研究报告（最新版）</cp:keywords>
  <dc:description>黑陶项目可行性研究报告（最新版）</dc:description>
</cp:coreProperties>
</file>