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cfa1a745e4122" w:history="1">
              <w:r>
                <w:rPr>
                  <w:rStyle w:val="Hyperlink"/>
                </w:rPr>
                <w:t>2008-2012年中国氮化物行业调研及2013-2016年发展趋势分析报告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cfa1a745e4122" w:history="1">
              <w:r>
                <w:rPr>
                  <w:rStyle w:val="Hyperlink"/>
                </w:rPr>
                <w:t>2008-2012年中国氮化物行业调研及2013-2016年发展趋势分析报告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cfa1a745e4122" w:history="1">
                <w:r>
                  <w:rPr>
                    <w:rStyle w:val="Hyperlink"/>
                  </w:rPr>
                  <w:t>https://www.20087.com/DiaoYan/2012-07/danhuawuhangyediaoyanji2013_2016nian.html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物材料因其独特的物理和化学性质，在半导体、光学、陶瓷等领域有着广泛的应用。近年来，随着纳米技术和先进制造技术的发展，氮化物材料的制备工艺得到了显著改善，使得氮化物材料在发光二极管(LED)、激光二极管、太阳能电池等方面的应用取得了突破性进展。此外，氮化镓(GaN)和氮化铝(AlN)等材料因其优异的热稳定性和电绝缘性，已成为第三代半导体材料的重要组成部分。</w:t>
      </w:r>
      <w:r>
        <w:rPr>
          <w:rFonts w:hint="eastAsia"/>
        </w:rPr>
        <w:br/>
      </w:r>
      <w:r>
        <w:rPr>
          <w:rFonts w:hint="eastAsia"/>
        </w:rPr>
        <w:t>　　未来，氮化物材料的发展将更加注重技术创新和应用领域的拓展。市场调研网指出，随着第三代半导体技术的进步，氮化物材料将被更广泛地应用于高频、大功率电子器件中。同时，随着对高亮度LED需求的增长，氮化物基LED的效率和寿命将进一步提高。此外，氮化物材料在传感器、催化剂等领域的应用也将成为研究热点，推动材料科学的进步。</w:t>
      </w:r>
      <w:r>
        <w:rPr>
          <w:rFonts w:hint="eastAsia"/>
        </w:rPr>
        <w:br/>
      </w:r>
      <w:r>
        <w:rPr>
          <w:rFonts w:hint="eastAsia"/>
        </w:rPr>
        <w:t>　　氮化物行业概述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一、氮化物的定义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氮化物细分及特性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氮化物行业全球市场概况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2011年全球氮化物行业市场概况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2011年全球主要区域氮化物行业市场概况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2012-2016年全球氮化物行业市场趋势预测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氮化物行业中国市场环境分析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中国氮化物行业整体市场环境分析</w:t>
      </w:r>
      <w:r>
        <w:rPr>
          <w:rFonts w:hint="eastAsia"/>
        </w:rPr>
        <w:br/>
      </w:r>
      <w:r>
        <w:rPr>
          <w:rFonts w:hint="eastAsia"/>
        </w:rPr>
        <w:t>　　氮化物行业整体市场状况</w:t>
      </w:r>
      <w:r>
        <w:rPr>
          <w:rFonts w:hint="eastAsia"/>
        </w:rPr>
        <w:br/>
      </w:r>
      <w:r>
        <w:rPr>
          <w:rFonts w:hint="eastAsia"/>
        </w:rPr>
        <w:t>　　氮化物行业国家政策环境分析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2010-2011年中国氮化物行业总体发展状况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中国氮化物行业规模情况分析</w:t>
      </w:r>
      <w:r>
        <w:rPr>
          <w:rFonts w:hint="eastAsia"/>
        </w:rPr>
        <w:br/>
      </w:r>
      <w:r>
        <w:rPr>
          <w:rFonts w:hint="eastAsia"/>
        </w:rPr>
        <w:t>　　中国氮化物行业整体规模状况</w:t>
      </w:r>
      <w:r>
        <w:rPr>
          <w:rFonts w:hint="eastAsia"/>
        </w:rPr>
        <w:br/>
      </w:r>
      <w:r>
        <w:rPr>
          <w:rFonts w:hint="eastAsia"/>
        </w:rPr>
        <w:t>　　中国氮化物行业区域概况</w:t>
      </w:r>
      <w:r>
        <w:rPr>
          <w:rFonts w:hint="eastAsia"/>
        </w:rPr>
        <w:br/>
      </w:r>
      <w:r>
        <w:rPr>
          <w:rFonts w:hint="eastAsia"/>
        </w:rPr>
        <w:t>　　第二节 中国氮化物行业产销状况分析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中国氮化物行业价格分析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一、2010-2011年氮化物行业价格回顾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二、2012-2016年氮化物行业价格趋势预测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中国氮化物行业重点区域运行分析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2010-2011年中国氮化物行业进出口市场分析</w:t>
      </w:r>
      <w:r>
        <w:rPr>
          <w:rFonts w:hint="eastAsia"/>
        </w:rPr>
        <w:br/>
      </w:r>
      <w:r>
        <w:rPr>
          <w:rFonts w:hint="eastAsia"/>
        </w:rPr>
        <w:t>　　第一节 氮化物进出口市场分析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2009-2011年氮化物进出口数据分析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2012-2016年氮化物进出口预测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上下游发展及对氮化物行业的影响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上游原材料价格变化对氮化物行业的影响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2010-2011年中国氮化物行业重点企业分析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影响2011年中国氮化物行业经济发展的主要因素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“十二五”规划关于氮化物行业的解读</w:t>
      </w:r>
      <w:r>
        <w:rPr>
          <w:rFonts w:hint="eastAsia"/>
        </w:rPr>
        <w:br/>
      </w:r>
      <w:r>
        <w:rPr>
          <w:rFonts w:hint="eastAsia"/>
        </w:rPr>
        <w:t>　　第四节 氮化物行业2012-2016年市场规模及产销量预测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[:中智:林:]专家观点及建议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cfa1a745e4122" w:history="1">
        <w:r>
          <w:rPr>
            <w:rStyle w:val="Hyperlink"/>
          </w:rPr>
          <w:t>2008-2012年中国氮化物行业调研及2013-2016年发展趋势分析报告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cfa1a745e4122" w:history="1">
        <w:r>
          <w:rPr>
            <w:rStyle w:val="Hyperlink"/>
          </w:rPr>
          <w:t>https://www.20087.com/DiaoYan/2012-07/danhuawuhangyediaoyanji2013_2016nian.html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热点：氮化物英文、氮化物的性质、氮化物中氮的化合价、氮化物陶瓷入职需谨慎、氮化物有哪些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5ffc6b28c49c9" w:history="1">
      <w:r>
        <w:rPr>
          <w:rStyle w:val="Hyperlink"/>
        </w:rPr>
        <w:t>2008-2012年中国氮化物行业调研及2013-2016年发展趋势分析报告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nhuawuhangyediaoyanji2013_2016nian.html" TargetMode="External" Id="R9decfa1a745e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nhuawuhangyediaoyanji2013_2016nian.html" TargetMode="External" Id="R1755ffc6b28c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2012-07-15T06:07:00Z</dcterms:created>
  <dcterms:modified xsi:type="dcterms:W3CDTF">2012-07-15T07:07:00Z</dcterms:modified>
  <dc:subject>2008-2012年中国氮化物行业调研及2013-2016年发展趋势分析报告</dc:subject>
  <dc:title>2008-2012年中国氮化物行业调研及2013-2016年发展趋势分析报告</dc:title>
  <cp:keywords>2008-2012年中国氮化物行业调研及2013-2016年发展趋势分析报告</cp:keywords>
  <dc:description>2008-2012年中国氮化物行业调研及2013-2016年发展趋势分析报告</dc:description>
</cp:coreProperties>
</file>