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3b1b30d554ed2" w:history="1">
              <w:r>
                <w:rPr>
                  <w:rStyle w:val="Hyperlink"/>
                </w:rPr>
                <w:t>2025-2031年中国IP视讯市场现状及前景分析报告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3b1b30d554ed2" w:history="1">
              <w:r>
                <w:rPr>
                  <w:rStyle w:val="Hyperlink"/>
                </w:rPr>
                <w:t>2025-2031年中国IP视讯市场现状及前景分析报告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3b1b30d554ed2" w:history="1">
                <w:r>
                  <w:rPr>
                    <w:rStyle w:val="Hyperlink"/>
                  </w:rPr>
                  <w:t>https://www.20087.com/3/83/IPShiXunDeQianJing.html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视讯即基于互联网协议的视频通信技术，近年来随着网络带宽的不断提升和视频编解码技术的进步，得到了广泛应用。IP视讯系统包括视频会议、远程监控、在线教育等多种形式，为用户提供了便捷、高效的视频通信服务。随着全球化和远程办公的普及，IP视讯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IP视讯的发展将更加注重高清化和智能化。高清化方面，IP视讯系统将支持更高的分辨率和帧率，提供更加清晰、流畅的视频体验。智能化方面，系统将集成更多的智能分析功能，如人脸识别、行为分析等，提升视频通信的互动性和应用价值。此外，随着边缘计算和云计算技术的发展，IP视讯系统也将实现更加高效的数据处理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3b1b30d554ed2" w:history="1">
        <w:r>
          <w:rPr>
            <w:rStyle w:val="Hyperlink"/>
          </w:rPr>
          <w:t>2025-2031年中国IP视讯市场现状及前景分析报告</w:t>
        </w:r>
      </w:hyperlink>
      <w:r>
        <w:rPr>
          <w:rFonts w:hint="eastAsia"/>
        </w:rPr>
        <w:t>》系统分析了IP视讯行业的市场需求、市场规模及价格动态，全面梳理了IP视讯产业链结构，并对IP视讯细分市场进行了深入探究。报告基于详实数据，科学预测了IP视讯市场前景与发展趋势，重点剖析了品牌竞争格局、市场集中度及重点企业的市场地位。通过SWOT分析，报告识别了行业面临的机遇与风险，并提出了针对性发展策略与建议，为IP视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中国电信市场发展现状</w:t>
      </w:r>
      <w:r>
        <w:rPr>
          <w:rFonts w:hint="eastAsia"/>
        </w:rPr>
        <w:br/>
      </w:r>
      <w:r>
        <w:rPr>
          <w:rFonts w:hint="eastAsia"/>
        </w:rPr>
        <w:t>　　1 .1 基础电信业务</w:t>
      </w:r>
      <w:r>
        <w:rPr>
          <w:rFonts w:hint="eastAsia"/>
        </w:rPr>
        <w:br/>
      </w:r>
      <w:r>
        <w:rPr>
          <w:rFonts w:hint="eastAsia"/>
        </w:rPr>
        <w:t>　　1 .1.1 用户规模</w:t>
      </w:r>
      <w:r>
        <w:rPr>
          <w:rFonts w:hint="eastAsia"/>
        </w:rPr>
        <w:br/>
      </w:r>
      <w:r>
        <w:rPr>
          <w:rFonts w:hint="eastAsia"/>
        </w:rPr>
        <w:t>　　1 .1.2 业务收入</w:t>
      </w:r>
      <w:r>
        <w:rPr>
          <w:rFonts w:hint="eastAsia"/>
        </w:rPr>
        <w:br/>
      </w:r>
      <w:r>
        <w:rPr>
          <w:rFonts w:hint="eastAsia"/>
        </w:rPr>
        <w:t>　　1 .1.3 ARPU值</w:t>
      </w:r>
      <w:r>
        <w:rPr>
          <w:rFonts w:hint="eastAsia"/>
        </w:rPr>
        <w:br/>
      </w:r>
      <w:r>
        <w:rPr>
          <w:rFonts w:hint="eastAsia"/>
        </w:rPr>
        <w:t>　　1 .1.4 发展趋势</w:t>
      </w:r>
      <w:r>
        <w:rPr>
          <w:rFonts w:hint="eastAsia"/>
        </w:rPr>
        <w:br/>
      </w:r>
      <w:r>
        <w:rPr>
          <w:rFonts w:hint="eastAsia"/>
        </w:rPr>
        <w:t>　　1 .2 IP视讯业务发展现状</w:t>
      </w:r>
      <w:r>
        <w:rPr>
          <w:rFonts w:hint="eastAsia"/>
        </w:rPr>
        <w:br/>
      </w:r>
      <w:r>
        <w:rPr>
          <w:rFonts w:hint="eastAsia"/>
        </w:rPr>
        <w:t>　　1 .2.1 相关政策</w:t>
      </w:r>
      <w:r>
        <w:rPr>
          <w:rFonts w:hint="eastAsia"/>
        </w:rPr>
        <w:br/>
      </w:r>
      <w:r>
        <w:rPr>
          <w:rFonts w:hint="eastAsia"/>
        </w:rPr>
        <w:t>　　1 .2.2 视讯技术</w:t>
      </w:r>
      <w:r>
        <w:rPr>
          <w:rFonts w:hint="eastAsia"/>
        </w:rPr>
        <w:br/>
      </w:r>
      <w:r>
        <w:rPr>
          <w:rFonts w:hint="eastAsia"/>
        </w:rPr>
        <w:t>　　1 .2.3 业务种类</w:t>
      </w:r>
      <w:r>
        <w:rPr>
          <w:rFonts w:hint="eastAsia"/>
        </w:rPr>
        <w:br/>
      </w:r>
      <w:r>
        <w:rPr>
          <w:rFonts w:hint="eastAsia"/>
        </w:rPr>
        <w:t>　　1 .2.4 市场现状</w:t>
      </w:r>
      <w:r>
        <w:rPr>
          <w:rFonts w:hint="eastAsia"/>
        </w:rPr>
        <w:br/>
      </w:r>
      <w:r>
        <w:rPr>
          <w:rFonts w:hint="eastAsia"/>
        </w:rPr>
        <w:t>　　1 .2.5 发展战略</w:t>
      </w:r>
      <w:r>
        <w:rPr>
          <w:rFonts w:hint="eastAsia"/>
        </w:rPr>
        <w:br/>
      </w:r>
      <w:r>
        <w:rPr>
          <w:rFonts w:hint="eastAsia"/>
        </w:rPr>
        <w:t>　　第二章 国外运营商分析</w:t>
      </w:r>
      <w:r>
        <w:rPr>
          <w:rFonts w:hint="eastAsia"/>
        </w:rPr>
        <w:br/>
      </w:r>
      <w:r>
        <w:rPr>
          <w:rFonts w:hint="eastAsia"/>
        </w:rPr>
        <w:t>　　2 .1 AT&amp;T</w:t>
      </w:r>
      <w:r>
        <w:rPr>
          <w:rFonts w:hint="eastAsia"/>
        </w:rPr>
        <w:br/>
      </w:r>
      <w:r>
        <w:rPr>
          <w:rFonts w:hint="eastAsia"/>
        </w:rPr>
        <w:t>　　2 .1.1 美国电信市场格局</w:t>
      </w:r>
      <w:r>
        <w:rPr>
          <w:rFonts w:hint="eastAsia"/>
        </w:rPr>
        <w:br/>
      </w:r>
      <w:r>
        <w:rPr>
          <w:rFonts w:hint="eastAsia"/>
        </w:rPr>
        <w:t>　　2 .1.2 AT&amp;T</w:t>
      </w:r>
      <w:r>
        <w:rPr>
          <w:rFonts w:hint="eastAsia"/>
        </w:rPr>
        <w:br/>
      </w:r>
      <w:r>
        <w:rPr>
          <w:rFonts w:hint="eastAsia"/>
        </w:rPr>
        <w:t>　　2 .</w:t>
      </w:r>
      <w:r>
        <w:rPr>
          <w:rFonts w:hint="eastAsia"/>
        </w:rPr>
        <w:br/>
      </w:r>
      <w:r>
        <w:rPr>
          <w:rFonts w:hint="eastAsia"/>
        </w:rPr>
        <w:t>　　2 .2.1 韩国电信市场现状</w:t>
      </w:r>
      <w:r>
        <w:rPr>
          <w:rFonts w:hint="eastAsia"/>
        </w:rPr>
        <w:br/>
      </w:r>
      <w:r>
        <w:rPr>
          <w:rFonts w:hint="eastAsia"/>
        </w:rPr>
        <w:t>　　2 .2.2 KT传统电信业务发展现状</w:t>
      </w:r>
      <w:r>
        <w:rPr>
          <w:rFonts w:hint="eastAsia"/>
        </w:rPr>
        <w:br/>
      </w:r>
      <w:r>
        <w:rPr>
          <w:rFonts w:hint="eastAsia"/>
        </w:rPr>
        <w:t>　　2 .2.3 KT视讯业务分析</w:t>
      </w:r>
      <w:r>
        <w:rPr>
          <w:rFonts w:hint="eastAsia"/>
        </w:rPr>
        <w:br/>
      </w:r>
      <w:r>
        <w:rPr>
          <w:rFonts w:hint="eastAsia"/>
        </w:rPr>
        <w:t>　　第三章 国内运营商视讯业务分析</w:t>
      </w:r>
      <w:r>
        <w:rPr>
          <w:rFonts w:hint="eastAsia"/>
        </w:rPr>
        <w:br/>
      </w:r>
      <w:r>
        <w:rPr>
          <w:rFonts w:hint="eastAsia"/>
        </w:rPr>
        <w:t>　　3 .1 中国电信</w:t>
      </w:r>
      <w:r>
        <w:rPr>
          <w:rFonts w:hint="eastAsia"/>
        </w:rPr>
        <w:br/>
      </w:r>
      <w:r>
        <w:rPr>
          <w:rFonts w:hint="eastAsia"/>
        </w:rPr>
        <w:t>　　3 .1.1 基础电信业务</w:t>
      </w:r>
      <w:r>
        <w:rPr>
          <w:rFonts w:hint="eastAsia"/>
        </w:rPr>
        <w:br/>
      </w:r>
      <w:r>
        <w:rPr>
          <w:rFonts w:hint="eastAsia"/>
        </w:rPr>
        <w:t>　　3 .1.2 IP视讯业务现状</w:t>
      </w:r>
      <w:r>
        <w:rPr>
          <w:rFonts w:hint="eastAsia"/>
        </w:rPr>
        <w:br/>
      </w:r>
      <w:r>
        <w:rPr>
          <w:rFonts w:hint="eastAsia"/>
        </w:rPr>
        <w:t>　　3 .1.3 视迅业务发展分析</w:t>
      </w:r>
      <w:r>
        <w:rPr>
          <w:rFonts w:hint="eastAsia"/>
        </w:rPr>
        <w:br/>
      </w:r>
      <w:r>
        <w:rPr>
          <w:rFonts w:hint="eastAsia"/>
        </w:rPr>
        <w:t>　　3 .2 中国网通</w:t>
      </w:r>
      <w:r>
        <w:rPr>
          <w:rFonts w:hint="eastAsia"/>
        </w:rPr>
        <w:br/>
      </w:r>
      <w:r>
        <w:rPr>
          <w:rFonts w:hint="eastAsia"/>
        </w:rPr>
        <w:t>　　3 .2.1 业务定位及开展范围</w:t>
      </w:r>
      <w:r>
        <w:rPr>
          <w:rFonts w:hint="eastAsia"/>
        </w:rPr>
        <w:br/>
      </w:r>
      <w:r>
        <w:rPr>
          <w:rFonts w:hint="eastAsia"/>
        </w:rPr>
        <w:t>　　3 .2.2 运营模式</w:t>
      </w:r>
      <w:r>
        <w:rPr>
          <w:rFonts w:hint="eastAsia"/>
        </w:rPr>
        <w:br/>
      </w:r>
      <w:r>
        <w:rPr>
          <w:rFonts w:hint="eastAsia"/>
        </w:rPr>
        <w:t>　　3 .2.3 市场发展计划</w:t>
      </w:r>
      <w:r>
        <w:rPr>
          <w:rFonts w:hint="eastAsia"/>
        </w:rPr>
        <w:br/>
      </w:r>
      <w:r>
        <w:rPr>
          <w:rFonts w:hint="eastAsia"/>
        </w:rPr>
        <w:t>　　3 .2.4 应用案例</w:t>
      </w:r>
      <w:r>
        <w:rPr>
          <w:rFonts w:hint="eastAsia"/>
        </w:rPr>
        <w:br/>
      </w:r>
      <w:r>
        <w:rPr>
          <w:rFonts w:hint="eastAsia"/>
        </w:rPr>
        <w:t>　　3 .3 中国联通</w:t>
      </w:r>
      <w:r>
        <w:rPr>
          <w:rFonts w:hint="eastAsia"/>
        </w:rPr>
        <w:br/>
      </w:r>
      <w:r>
        <w:rPr>
          <w:rFonts w:hint="eastAsia"/>
        </w:rPr>
        <w:t>　　3 .3.1 宽带视讯业务现状</w:t>
      </w:r>
      <w:r>
        <w:rPr>
          <w:rFonts w:hint="eastAsia"/>
        </w:rPr>
        <w:br/>
      </w:r>
      <w:r>
        <w:rPr>
          <w:rFonts w:hint="eastAsia"/>
        </w:rPr>
        <w:t>　　3 .3.2 业务模式</w:t>
      </w:r>
      <w:r>
        <w:rPr>
          <w:rFonts w:hint="eastAsia"/>
        </w:rPr>
        <w:br/>
      </w:r>
      <w:r>
        <w:rPr>
          <w:rFonts w:hint="eastAsia"/>
        </w:rPr>
        <w:t>　　3 .3.3 宝视通业务试行资费</w:t>
      </w:r>
      <w:r>
        <w:rPr>
          <w:rFonts w:hint="eastAsia"/>
        </w:rPr>
        <w:br/>
      </w:r>
      <w:r>
        <w:rPr>
          <w:rFonts w:hint="eastAsia"/>
        </w:rPr>
        <w:t>　　3 .3.4 宝视通对其他业务的影响</w:t>
      </w:r>
      <w:r>
        <w:rPr>
          <w:rFonts w:hint="eastAsia"/>
        </w:rPr>
        <w:br/>
      </w:r>
      <w:r>
        <w:rPr>
          <w:rFonts w:hint="eastAsia"/>
        </w:rPr>
        <w:t>　　第四章 虚拟运营商视讯业务分析</w:t>
      </w:r>
      <w:r>
        <w:rPr>
          <w:rFonts w:hint="eastAsia"/>
        </w:rPr>
        <w:br/>
      </w:r>
      <w:r>
        <w:rPr>
          <w:rFonts w:hint="eastAsia"/>
        </w:rPr>
        <w:t>　　4 .1 MSN</w:t>
      </w:r>
      <w:r>
        <w:rPr>
          <w:rFonts w:hint="eastAsia"/>
        </w:rPr>
        <w:br/>
      </w:r>
      <w:r>
        <w:rPr>
          <w:rFonts w:hint="eastAsia"/>
        </w:rPr>
        <w:t>　　4 .2 WEBEX</w:t>
      </w:r>
      <w:r>
        <w:rPr>
          <w:rFonts w:hint="eastAsia"/>
        </w:rPr>
        <w:br/>
      </w:r>
      <w:r>
        <w:rPr>
          <w:rFonts w:hint="eastAsia"/>
        </w:rPr>
        <w:t>　　4 .3 QQ</w:t>
      </w:r>
      <w:r>
        <w:rPr>
          <w:rFonts w:hint="eastAsia"/>
        </w:rPr>
        <w:br/>
      </w:r>
      <w:r>
        <w:rPr>
          <w:rFonts w:hint="eastAsia"/>
        </w:rPr>
        <w:t>　　第五章 IP视频厂商设备应用</w:t>
      </w:r>
      <w:r>
        <w:rPr>
          <w:rFonts w:hint="eastAsia"/>
        </w:rPr>
        <w:br/>
      </w:r>
      <w:r>
        <w:rPr>
          <w:rFonts w:hint="eastAsia"/>
        </w:rPr>
        <w:t>　　5 .1 整体情况</w:t>
      </w:r>
      <w:r>
        <w:rPr>
          <w:rFonts w:hint="eastAsia"/>
        </w:rPr>
        <w:br/>
      </w:r>
      <w:r>
        <w:rPr>
          <w:rFonts w:hint="eastAsia"/>
        </w:rPr>
        <w:t>　　5 .2 设备商应用</w:t>
      </w:r>
      <w:r>
        <w:rPr>
          <w:rFonts w:hint="eastAsia"/>
        </w:rPr>
        <w:br/>
      </w:r>
      <w:r>
        <w:rPr>
          <w:rFonts w:hint="eastAsia"/>
        </w:rPr>
        <w:t>　　5 .2.1 VTEL</w:t>
      </w:r>
      <w:r>
        <w:rPr>
          <w:rFonts w:hint="eastAsia"/>
        </w:rPr>
        <w:br/>
      </w:r>
      <w:r>
        <w:rPr>
          <w:rFonts w:hint="eastAsia"/>
        </w:rPr>
        <w:t>　　5 .2.2 POLYCOM</w:t>
      </w:r>
      <w:r>
        <w:rPr>
          <w:rFonts w:hint="eastAsia"/>
        </w:rPr>
        <w:br/>
      </w:r>
      <w:r>
        <w:rPr>
          <w:rFonts w:hint="eastAsia"/>
        </w:rPr>
        <w:t>　　5 .2.3 TANDBERG</w:t>
      </w:r>
      <w:r>
        <w:rPr>
          <w:rFonts w:hint="eastAsia"/>
        </w:rPr>
        <w:br/>
      </w:r>
      <w:r>
        <w:rPr>
          <w:rFonts w:hint="eastAsia"/>
        </w:rPr>
        <w:t>　　5 .2.4 华为ViewPoint 8000综合视讯系统</w:t>
      </w:r>
      <w:r>
        <w:rPr>
          <w:rFonts w:hint="eastAsia"/>
        </w:rPr>
        <w:br/>
      </w:r>
      <w:r>
        <w:rPr>
          <w:rFonts w:hint="eastAsia"/>
        </w:rPr>
        <w:t>　　第六章 基础电信业务影响因素分析</w:t>
      </w:r>
      <w:r>
        <w:rPr>
          <w:rFonts w:hint="eastAsia"/>
        </w:rPr>
        <w:br/>
      </w:r>
      <w:r>
        <w:rPr>
          <w:rFonts w:hint="eastAsia"/>
        </w:rPr>
        <w:t>　　6 .1 基础电信业务的发展趋势</w:t>
      </w:r>
      <w:r>
        <w:rPr>
          <w:rFonts w:hint="eastAsia"/>
        </w:rPr>
        <w:br/>
      </w:r>
      <w:r>
        <w:rPr>
          <w:rFonts w:hint="eastAsia"/>
        </w:rPr>
        <w:t>　　6 .2 固定语音业务发展影响因素</w:t>
      </w:r>
      <w:r>
        <w:rPr>
          <w:rFonts w:hint="eastAsia"/>
        </w:rPr>
        <w:br/>
      </w:r>
      <w:r>
        <w:rPr>
          <w:rFonts w:hint="eastAsia"/>
        </w:rPr>
        <w:t>　　6 .2.1 IP电话的影响</w:t>
      </w:r>
      <w:r>
        <w:rPr>
          <w:rFonts w:hint="eastAsia"/>
        </w:rPr>
        <w:br/>
      </w:r>
      <w:r>
        <w:rPr>
          <w:rFonts w:hint="eastAsia"/>
        </w:rPr>
        <w:t>　　6 .2.2 移动通信的分流</w:t>
      </w:r>
      <w:r>
        <w:rPr>
          <w:rFonts w:hint="eastAsia"/>
        </w:rPr>
        <w:br/>
      </w:r>
      <w:r>
        <w:rPr>
          <w:rFonts w:hint="eastAsia"/>
        </w:rPr>
        <w:t>　　6 .2.3 IP视讯业务的影响</w:t>
      </w:r>
      <w:r>
        <w:rPr>
          <w:rFonts w:hint="eastAsia"/>
        </w:rPr>
        <w:br/>
      </w:r>
      <w:r>
        <w:rPr>
          <w:rFonts w:hint="eastAsia"/>
        </w:rPr>
        <w:t>　　6 .2.4 其他业务的影响</w:t>
      </w:r>
      <w:r>
        <w:rPr>
          <w:rFonts w:hint="eastAsia"/>
        </w:rPr>
        <w:br/>
      </w:r>
      <w:r>
        <w:rPr>
          <w:rFonts w:hint="eastAsia"/>
        </w:rPr>
        <w:t>　　6 .3 未来3－5年固定语音业务发展影响因素分析</w:t>
      </w:r>
      <w:r>
        <w:rPr>
          <w:rFonts w:hint="eastAsia"/>
        </w:rPr>
        <w:br/>
      </w:r>
      <w:r>
        <w:rPr>
          <w:rFonts w:hint="eastAsia"/>
        </w:rPr>
        <w:t>　　6 .4 IP视讯业务发展影响因素分析</w:t>
      </w:r>
      <w:r>
        <w:rPr>
          <w:rFonts w:hint="eastAsia"/>
        </w:rPr>
        <w:br/>
      </w:r>
      <w:r>
        <w:rPr>
          <w:rFonts w:hint="eastAsia"/>
        </w:rPr>
        <w:t>　　6 .4.1 IP视讯业务发展的影响因素</w:t>
      </w:r>
      <w:r>
        <w:rPr>
          <w:rFonts w:hint="eastAsia"/>
        </w:rPr>
        <w:br/>
      </w:r>
      <w:r>
        <w:rPr>
          <w:rFonts w:hint="eastAsia"/>
        </w:rPr>
        <w:t>　　6 .4.2 IP视讯业务对其它业务的影响</w:t>
      </w:r>
      <w:r>
        <w:rPr>
          <w:rFonts w:hint="eastAsia"/>
        </w:rPr>
        <w:br/>
      </w:r>
      <w:r>
        <w:rPr>
          <w:rFonts w:hint="eastAsia"/>
        </w:rPr>
        <w:t>　　第七章 IP视讯业务发展前景预测</w:t>
      </w:r>
      <w:r>
        <w:rPr>
          <w:rFonts w:hint="eastAsia"/>
        </w:rPr>
        <w:br/>
      </w:r>
      <w:r>
        <w:rPr>
          <w:rFonts w:hint="eastAsia"/>
        </w:rPr>
        <w:t>　　7 .1 技术政策</w:t>
      </w:r>
      <w:r>
        <w:rPr>
          <w:rFonts w:hint="eastAsia"/>
        </w:rPr>
        <w:br/>
      </w:r>
      <w:r>
        <w:rPr>
          <w:rFonts w:hint="eastAsia"/>
        </w:rPr>
        <w:t>　　7 .1.1 管制环境趋于宽松</w:t>
      </w:r>
      <w:r>
        <w:rPr>
          <w:rFonts w:hint="eastAsia"/>
        </w:rPr>
        <w:br/>
      </w:r>
      <w:r>
        <w:rPr>
          <w:rFonts w:hint="eastAsia"/>
        </w:rPr>
        <w:t>　　7 .1.2 主要承载网络发生变化</w:t>
      </w:r>
      <w:r>
        <w:rPr>
          <w:rFonts w:hint="eastAsia"/>
        </w:rPr>
        <w:br/>
      </w:r>
      <w:r>
        <w:rPr>
          <w:rFonts w:hint="eastAsia"/>
        </w:rPr>
        <w:t>　　7 .1.3 业务开展发展趋势</w:t>
      </w:r>
      <w:r>
        <w:rPr>
          <w:rFonts w:hint="eastAsia"/>
        </w:rPr>
        <w:br/>
      </w:r>
      <w:r>
        <w:rPr>
          <w:rFonts w:hint="eastAsia"/>
        </w:rPr>
        <w:t>　　7 .2 用户需求</w:t>
      </w:r>
      <w:r>
        <w:rPr>
          <w:rFonts w:hint="eastAsia"/>
        </w:rPr>
        <w:br/>
      </w:r>
      <w:r>
        <w:rPr>
          <w:rFonts w:hint="eastAsia"/>
        </w:rPr>
        <w:t>　　7 .3 收入规模</w:t>
      </w:r>
      <w:r>
        <w:rPr>
          <w:rFonts w:hint="eastAsia"/>
        </w:rPr>
        <w:br/>
      </w:r>
      <w:r>
        <w:rPr>
          <w:rFonts w:hint="eastAsia"/>
        </w:rPr>
        <w:t>　　7 .4 生命周期</w:t>
      </w:r>
      <w:r>
        <w:rPr>
          <w:rFonts w:hint="eastAsia"/>
        </w:rPr>
        <w:br/>
      </w:r>
      <w:r>
        <w:rPr>
          <w:rFonts w:hint="eastAsia"/>
        </w:rPr>
        <w:t>　　第八章 (中^智^林)发展IP视讯业务的意见和建议</w:t>
      </w:r>
      <w:r>
        <w:rPr>
          <w:rFonts w:hint="eastAsia"/>
        </w:rPr>
        <w:br/>
      </w:r>
      <w:r>
        <w:rPr>
          <w:rFonts w:hint="eastAsia"/>
        </w:rPr>
        <w:t>　　8 .1 视讯业务市场现状</w:t>
      </w:r>
      <w:r>
        <w:rPr>
          <w:rFonts w:hint="eastAsia"/>
        </w:rPr>
        <w:br/>
      </w:r>
      <w:r>
        <w:rPr>
          <w:rFonts w:hint="eastAsia"/>
        </w:rPr>
        <w:t>　　8 .2 发展视讯业务的步骤</w:t>
      </w:r>
      <w:r>
        <w:rPr>
          <w:rFonts w:hint="eastAsia"/>
        </w:rPr>
        <w:br/>
      </w:r>
      <w:r>
        <w:rPr>
          <w:rFonts w:hint="eastAsia"/>
        </w:rPr>
        <w:t>　　8 .3 视讯业务的营销策略</w:t>
      </w:r>
      <w:r>
        <w:rPr>
          <w:rFonts w:hint="eastAsia"/>
        </w:rPr>
        <w:br/>
      </w:r>
      <w:r>
        <w:rPr>
          <w:rFonts w:hint="eastAsia"/>
        </w:rPr>
        <w:t>　　8 .4 视讯业务发展策略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IP视讯行业历程</w:t>
      </w:r>
      <w:r>
        <w:rPr>
          <w:rFonts w:hint="eastAsia"/>
        </w:rPr>
        <w:br/>
      </w:r>
      <w:r>
        <w:rPr>
          <w:rFonts w:hint="eastAsia"/>
        </w:rPr>
        <w:t>　　图表 IP视讯行业生命周期</w:t>
      </w:r>
      <w:r>
        <w:rPr>
          <w:rFonts w:hint="eastAsia"/>
        </w:rPr>
        <w:br/>
      </w:r>
      <w:r>
        <w:rPr>
          <w:rFonts w:hint="eastAsia"/>
        </w:rPr>
        <w:t>　　图表 IP视讯行业产业链分析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2020-2025年IP视讯行业市场容量统计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2020-2025年中国IP视讯行业市场规模及增长情况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2020-2025年中国IP视讯行业销售收入分析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2020-2025年中国IP视讯行业盈利情况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2020-2025年中国IP视讯行业利润总额分析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2020-2025年中国IP视讯行业企业数量情况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2020-2025年中国IP视讯行业企业平均规模情况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2020-2025年中国IP视讯行业竞争力分析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2020-2025年中国IP视讯行业盈利能力分析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2020-2025年中国IP视讯行业运营能力分析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2020-2025年中国IP视讯行业偿债能力分析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2020-2025年中国IP视讯行业发展能力分析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2020-2025年中国IP视讯行业经营效益分析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**地区IP视讯市场规模及增长情况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**地区IP视讯行业市场需求情况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**地区IP视讯市场规模及增长情况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**地区IP视讯行业市场需求情况</w:t>
      </w:r>
      <w:r>
        <w:rPr>
          <w:rFonts w:hint="eastAsia"/>
        </w:rPr>
        <w:br/>
      </w:r>
      <w:r>
        <w:rPr>
          <w:rFonts w:hint="eastAsia"/>
        </w:rPr>
        <w:t>　　图表 **地区IP视讯市场规模及增长情况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**地区IP视讯行业市场需求情况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IP视讯重点企业（一）基本信息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IP视讯重点企业（一）经营情况分析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IP视讯重点企业（一）盈利能力情况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IP视讯重点企业（一）偿债能力情况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IP视讯重点企业（一）运营能力情况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IP视讯重点企业（一）成长能力情况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IP视讯重点企业（二）基本信息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IP视讯重点企业（二）经营情况分析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IP视讯重点企业（二）盈利能力情况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IP视讯重点企业（二）偿债能力情况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IP视讯重点企业（二）运营能力情况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IP视讯重点企业（二）成长能力情况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2025-2031年中国IP视讯行业市场容量预测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2025-2031年中国IP视讯行业市场规模预测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2025-2031年中国IP视讯市场前景分析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2025-2031年中国IP视讯行业发展趋势预测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3b1b30d554ed2" w:history="1">
        <w:r>
          <w:rPr>
            <w:rStyle w:val="Hyperlink"/>
          </w:rPr>
          <w:t>2025-2031年中国IP视讯市场现状及前景分析报告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3b1b30d554ed2" w:history="1">
        <w:r>
          <w:rPr>
            <w:rStyle w:val="Hyperlink"/>
          </w:rPr>
          <w:t>https://www.20087.com/3/83/IPShiXunDeQianJing.html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热点：视讯app下载、ip地址视频电话、视讯频道、深圳视讯科技有限公司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7743271b473d" w:history="1">
      <w:r>
        <w:rPr>
          <w:rStyle w:val="Hyperlink"/>
        </w:rPr>
        <w:t>2025-2031年中国IP视讯市场现状及前景分析报告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IPShiXunDeQianJing.html" TargetMode="External" Id="R1613b1b30d55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IPShiXunDeQianJing.html" TargetMode="External" Id="R46de7743271b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2025-05-09T07:48:00Z</dcterms:created>
  <dcterms:modified xsi:type="dcterms:W3CDTF">2025-05-09T08:48:00Z</dcterms:modified>
  <dc:subject>2025-2031年中国IP视讯市场现状及前景分析报告</dc:subject>
  <dc:title>2025-2031年中国IP视讯市场现状及前景分析报告</dc:title>
  <cp:keywords>2025-2031年中国IP视讯市场现状及前景分析报告</cp:keywords>
  <dc:description>2025-2031年中国IP视讯市场现状及前景分析报告</dc:description>
</cp:coreProperties>
</file>