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f7d6c47a94a09" w:history="1">
              <w:r>
                <w:rPr>
                  <w:rStyle w:val="Hyperlink"/>
                </w:rPr>
                <w:t>2008-2012年新鲜湿核桃行业发展回顾及2012-2016年趋势预测报告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f7d6c47a94a09" w:history="1">
              <w:r>
                <w:rPr>
                  <w:rStyle w:val="Hyperlink"/>
                </w:rPr>
                <w:t>2008-2012年新鲜湿核桃行业发展回顾及2012-2016年趋势预测报告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9f7d6c47a94a09" w:history="1">
                <w:r>
                  <w:rPr>
                    <w:rStyle w:val="Hyperlink"/>
                  </w:rPr>
                  <w:t>https://www.20087.com/DiaoYan/2012-07/xinxianshihetaohangyefazhanhuiguji20.html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鲜湿核桃是一种未经干燥处理的核桃产品，保留了核桃的天然水分和营养成分，受到消费者的青睐。随着健康饮食概念的普及，新鲜湿核桃的市场需求不断增加。目前，新鲜湿核桃的生产主要集中在一些大型的果品加工企业，这些企业通过技术创新和产品质量提升，提高了产品的口感和安全性。</w:t>
      </w:r>
      <w:r>
        <w:rPr>
          <w:rFonts w:hint="eastAsia"/>
        </w:rPr>
        <w:br/>
      </w:r>
      <w:r>
        <w:rPr>
          <w:rFonts w:hint="eastAsia"/>
        </w:rPr>
        <w:t>　　未来，新鲜湿核桃行业将朝着绿色化、标准化和品牌化方向发展。绿色化生产将注重生态环保和可持续发展，减少化肥和农药的使用。标准化生产将提高产品的品质和市场竞争力。品牌化经营将提升产品的市场认知度和消费者信任度，扩大市场份额。</w:t>
      </w:r>
      <w:r>
        <w:rPr>
          <w:rFonts w:hint="eastAsia"/>
        </w:rPr>
        <w:br/>
      </w:r>
      <w:r>
        <w:rPr>
          <w:rFonts w:hint="eastAsia"/>
        </w:rPr>
        <w:t>　　新鲜湿核桃行业概述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一、新鲜湿核桃的定义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新鲜湿核桃细分及特性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新鲜湿核桃行业全球市场概况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2011年全球新鲜湿核桃行业市场概况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2011年全球主要区域新鲜湿核桃行业市场概况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2012-2016年全球新鲜湿核桃行业市场趋势预测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新鲜湿核桃行业中国市场环境分析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中国新鲜湿核桃行业整体市场环境分析</w:t>
      </w:r>
      <w:r>
        <w:rPr>
          <w:rFonts w:hint="eastAsia"/>
        </w:rPr>
        <w:br/>
      </w:r>
      <w:r>
        <w:rPr>
          <w:rFonts w:hint="eastAsia"/>
        </w:rPr>
        <w:t>　　新鲜湿核桃行业整体市场状况</w:t>
      </w:r>
      <w:r>
        <w:rPr>
          <w:rFonts w:hint="eastAsia"/>
        </w:rPr>
        <w:br/>
      </w:r>
      <w:r>
        <w:rPr>
          <w:rFonts w:hint="eastAsia"/>
        </w:rPr>
        <w:t>　　新鲜湿核桃行业国家政策环境分析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2010-2011年中国新鲜湿核桃行业总体发展状况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中国新鲜湿核桃行业规模情况分析</w:t>
      </w:r>
      <w:r>
        <w:rPr>
          <w:rFonts w:hint="eastAsia"/>
        </w:rPr>
        <w:br/>
      </w:r>
      <w:r>
        <w:rPr>
          <w:rFonts w:hint="eastAsia"/>
        </w:rPr>
        <w:t>　　中国新鲜湿核桃行业整体规模状况</w:t>
      </w:r>
      <w:r>
        <w:rPr>
          <w:rFonts w:hint="eastAsia"/>
        </w:rPr>
        <w:br/>
      </w:r>
      <w:r>
        <w:rPr>
          <w:rFonts w:hint="eastAsia"/>
        </w:rPr>
        <w:t>　　中国新鲜湿核桃行业区域概况</w:t>
      </w:r>
      <w:r>
        <w:rPr>
          <w:rFonts w:hint="eastAsia"/>
        </w:rPr>
        <w:br/>
      </w:r>
      <w:r>
        <w:rPr>
          <w:rFonts w:hint="eastAsia"/>
        </w:rPr>
        <w:t>　　第二节 中国新鲜湿核桃行业产销状况分析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中国新鲜湿核桃行业价格分析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一、2010-2011年新鲜湿核桃行业价格回顾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二、2012-2016年新鲜湿核桃行业价格趋势预测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中国新鲜湿核桃行业重点区域运行分析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2010-2011年中国新鲜湿核桃行业进出口市场分析</w:t>
      </w:r>
      <w:r>
        <w:rPr>
          <w:rFonts w:hint="eastAsia"/>
        </w:rPr>
        <w:br/>
      </w:r>
      <w:r>
        <w:rPr>
          <w:rFonts w:hint="eastAsia"/>
        </w:rPr>
        <w:t>　　第一节 新鲜湿核桃进出口市场分析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2009-2011年新鲜湿核桃进出口数据分析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2012-2016年新鲜湿核桃进出口预测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上下游发展及对新鲜湿核桃行业的影响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上游原材料价格变化对新鲜湿核桃行业的影响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2010-2011年中国新鲜湿核桃行业重点企业分析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影响2011年中国新鲜湿核桃行业经剂发展的主要因素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“十二五”规划关于新鲜湿核桃行业的解读</w:t>
      </w:r>
      <w:r>
        <w:rPr>
          <w:rFonts w:hint="eastAsia"/>
        </w:rPr>
        <w:br/>
      </w:r>
      <w:r>
        <w:rPr>
          <w:rFonts w:hint="eastAsia"/>
        </w:rPr>
        <w:t>　　第四节 新鲜湿核桃行业2012-2016年市场规模及产销量预测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中^智^林^　专家对新鲜湿核桃行业总结与建议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f7d6c47a94a09" w:history="1">
        <w:r>
          <w:rPr>
            <w:rStyle w:val="Hyperlink"/>
          </w:rPr>
          <w:t>2008-2012年新鲜湿核桃行业发展回顾及2012-2016年趋势预测报告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9f7d6c47a94a09" w:history="1">
        <w:r>
          <w:rPr>
            <w:rStyle w:val="Hyperlink"/>
          </w:rPr>
          <w:t>https://www.20087.com/DiaoYan/2012-07/xinxianshihetaohangyefazhanhuiguji20.html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ba734ab58495c" w:history="1">
      <w:r>
        <w:rPr>
          <w:rStyle w:val="Hyperlink"/>
        </w:rPr>
        <w:t>2008-2012年新鲜湿核桃行业发展回顾及2012-2016年趋势预测报告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xinxianshihetaohangyefazhanhuiguji20.html" TargetMode="External" Id="R1d9f7d6c47a9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xinxianshihetaohangyefazhanhuiguji20.html" TargetMode="External" Id="R628ba734ab58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2012-07-25T01:40:00Z</dcterms:created>
  <dcterms:modified xsi:type="dcterms:W3CDTF">2012-07-25T02:40:00Z</dcterms:modified>
  <dc:subject>2008-2012年新鲜湿核桃行业发展回顾及2012-2016年趋势预测报告</dc:subject>
  <dc:title>2008-2012年新鲜湿核桃行业发展回顾及2012-2016年趋势预测报告</dc:title>
  <cp:keywords>2008-2012年新鲜湿核桃行业发展回顾及2012-2016年趋势预测报告</cp:keywords>
  <dc:description>2008-2012年新鲜湿核桃行业发展回顾及2012-2016年趋势预测报告</dc:description>
</cp:coreProperties>
</file>