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b73ca230d40f0" w:history="1">
              <w:r>
                <w:rPr>
                  <w:rStyle w:val="Hyperlink"/>
                </w:rPr>
                <w:t>2012年中国妇科药细分行业市场调研及投资咨询分析报告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b73ca230d40f0" w:history="1">
              <w:r>
                <w:rPr>
                  <w:rStyle w:val="Hyperlink"/>
                </w:rPr>
                <w:t>2012年中国妇科药细分行业市场调研及投资咨询分析报告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b73ca230d40f0" w:history="1">
                <w:r>
                  <w:rPr>
                    <w:rStyle w:val="Hyperlink"/>
                  </w:rPr>
                  <w:t>https://www.20087.com/DiaoYan/2012-07/fukeyaoxifenhangyeshichangdiaoyanjit.html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世界卫生组织的不完全统计，妇女中各种妇科疾病发病率在***％以上。我国有关资料调查显示，育龄妇女妇科疾病发病率在***％以上。女性一生中几乎***％患过不同程度的阴道炎，其中有***％以上因病情严重影响了正常的工作和生活，所以妇科用药很值得行业关注。</w:t>
      </w:r>
      <w:r>
        <w:rPr>
          <w:rFonts w:hint="eastAsia"/>
        </w:rPr>
        <w:br/>
      </w:r>
      <w:r>
        <w:rPr>
          <w:rFonts w:hint="eastAsia"/>
        </w:rPr>
        <w:t>　　近年来，妇科炎症用药零售市场日益扩大，有关数据显示，妇科炎症的药物销量中，零售市场占***%，医院市场占***%，可以说，患了妇科炎症，越来越多的女性倾向于自己到零售药店购买药物进行自我药疗。</w:t>
      </w:r>
      <w:r>
        <w:rPr>
          <w:rFonts w:hint="eastAsia"/>
        </w:rPr>
        <w:br/>
      </w:r>
      <w:r>
        <w:rPr>
          <w:rFonts w:hint="eastAsia"/>
        </w:rPr>
        <w:t>　　从妇科用药的市场来看，主要分为妇科炎症用药、调经养血用药、妇科血瘀症用药等三大类。其中妇科炎症用药零售市场所占比重为***%，调经养血类零售市场所占比例接近***%，血瘀症用药零售市场所占比重不到***%。由此可见，调经养血类产品所占的市场份额之重。</w:t>
      </w:r>
      <w:r>
        <w:rPr>
          <w:rFonts w:hint="eastAsia"/>
        </w:rPr>
        <w:br/>
      </w:r>
      <w:r>
        <w:rPr>
          <w:rFonts w:hint="eastAsia"/>
        </w:rPr>
        <w:t>　　妇科炎症市场不断被细分，众多的药字号、消字号等功能性妇科炎症产品不断涌现，甚至药械字号的企业，也赶来瓜分着消费者的钱袋，挤占着妇科炎症的市场。</w:t>
      </w:r>
      <w:r>
        <w:rPr>
          <w:rFonts w:hint="eastAsia"/>
        </w:rPr>
        <w:br/>
      </w:r>
      <w:r>
        <w:rPr>
          <w:rFonts w:hint="eastAsia"/>
        </w:rPr>
        <w:t>　　全国总人口为***万人，其中女性***万人，占人口数的***%，其中15-49的育龄妇女***万人，占女性人口的***%，按 痛经发生率***%计算，就有***万痛经患者，按***%去医院就医计算，约有***万患者，给每个患者治愈按***元的利润计算，市场的利 润容量就***万元，如能占***%的份额，利润就是***万元。痛经发病率之高、范围之广、周期之近、痛苦之大，严重影响了广大妇女的工作和 学习，降低了生活的质量。49岁超过育龄期，14岁的又进入育龄期，有稳定的育龄人数就有稳定的痛经患者，所以说国内市场容量不但非常大而且还稳定。据某 市场研究公司对我国沿海***个大中型城市进行的调研：即有***亿元/年的调经市场容量，以及消费能力所产生的经济效益。</w:t>
      </w:r>
      <w:r>
        <w:rPr>
          <w:rFonts w:hint="eastAsia"/>
        </w:rPr>
        <w:br/>
      </w:r>
      <w:r>
        <w:rPr>
          <w:rFonts w:hint="eastAsia"/>
        </w:rPr>
        <w:t>　　随着国内零售市场的快速发展以及女性健康知识的普及，妇科炎症患者采用自我医疗形式的比例会越来越多，妇科炎症用药零售市场将会越来越大。南方医药经济研 究所零售数据显示，零售市场占妇科炎症用药市场的***%，医院市场所占比例为***%，医院与零售市场的比例接近1：2。**年妇科炎症用药市场比 **年增长***%，市场规模达***亿元，**年妇科炎症用药市场规模将会高达***亿元。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妇科药行业的定义与分类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一、产业定义、分类及用途</w:t>
      </w:r>
      <w:r>
        <w:rPr>
          <w:rFonts w:hint="eastAsia"/>
        </w:rPr>
        <w:br/>
      </w:r>
      <w:r>
        <w:rPr>
          <w:rFonts w:hint="eastAsia"/>
        </w:rPr>
        <w:t>　　　　二、产业工艺技术路线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一、中国市场现状产业数据分析</w:t>
      </w:r>
      <w:r>
        <w:rPr>
          <w:rFonts w:hint="eastAsia"/>
        </w:rPr>
        <w:br/>
      </w:r>
      <w:r>
        <w:rPr>
          <w:rFonts w:hint="eastAsia"/>
        </w:rPr>
        <w:t>　　　　二、世界行业市场现状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妇科药行业投资特性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行业龙头企业赢利能力分析</w:t>
      </w:r>
      <w:r>
        <w:rPr>
          <w:rFonts w:hint="eastAsia"/>
        </w:rPr>
        <w:br/>
      </w:r>
      <w:r>
        <w:rPr>
          <w:rFonts w:hint="eastAsia"/>
        </w:rPr>
        <w:t>　　第三节 行业成长能力分析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产业结构性分析</w:t>
      </w:r>
      <w:r>
        <w:rPr>
          <w:rFonts w:hint="eastAsia"/>
        </w:rPr>
        <w:br/>
      </w:r>
      <w:r>
        <w:rPr>
          <w:rFonts w:hint="eastAsia"/>
        </w:rPr>
        <w:t>　　第六节 国家政策对行业的影响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行业主要产品分析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二、妇科中药零售市场分析</w:t>
      </w:r>
      <w:r>
        <w:rPr>
          <w:rFonts w:hint="eastAsia"/>
        </w:rPr>
        <w:br/>
      </w:r>
      <w:r>
        <w:rPr>
          <w:rFonts w:hint="eastAsia"/>
        </w:rPr>
        <w:t>　　　　　　（一）2010年主要妇科用药零售市场销售金额变动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（二）洁尔阴洗液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（一）我国主要城市妇科病发病率调查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（二）年轻女性小心宫颈癌</w:t>
      </w:r>
      <w:r>
        <w:rPr>
          <w:rFonts w:hint="eastAsia"/>
        </w:rPr>
        <w:br/>
      </w:r>
      <w:r>
        <w:rPr>
          <w:rFonts w:hint="eastAsia"/>
        </w:rPr>
        <w:t>　　第四节 最新产品技术、市场前景预测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四、首批癌症疫苗即将上市</w:t>
      </w:r>
      <w:r>
        <w:rPr>
          <w:rFonts w:hint="eastAsia"/>
        </w:rPr>
        <w:br/>
      </w:r>
      <w:r>
        <w:rPr>
          <w:rFonts w:hint="eastAsia"/>
        </w:rPr>
        <w:t>　　　　五、研究发现10%的人具有可诱发癌症的突变基因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六、中药新药开发专顶计划启动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妇科药市场竞争格局概况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行业市场需求分析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　　（一）妇幼卫生状况</w:t>
      </w:r>
      <w:r>
        <w:rPr>
          <w:rFonts w:hint="eastAsia"/>
        </w:rPr>
        <w:br/>
      </w:r>
      <w:r>
        <w:rPr>
          <w:rFonts w:hint="eastAsia"/>
        </w:rPr>
        <w:t>　　　　　　（二）新法接生及住院分娩率</w:t>
      </w:r>
      <w:r>
        <w:rPr>
          <w:rFonts w:hint="eastAsia"/>
        </w:rPr>
        <w:br/>
      </w:r>
      <w:r>
        <w:rPr>
          <w:rFonts w:hint="eastAsia"/>
        </w:rPr>
        <w:t>　　　　　　（三）监测地区孕产妇死亡率逐渐降低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（一）阴道炎</w:t>
      </w:r>
      <w:r>
        <w:rPr>
          <w:rFonts w:hint="eastAsia"/>
        </w:rPr>
        <w:br/>
      </w:r>
      <w:r>
        <w:rPr>
          <w:rFonts w:hint="eastAsia"/>
        </w:rPr>
        <w:t>　　　　　　（二）子宫内膜炎</w:t>
      </w:r>
      <w:r>
        <w:rPr>
          <w:rFonts w:hint="eastAsia"/>
        </w:rPr>
        <w:br/>
      </w:r>
      <w:r>
        <w:rPr>
          <w:rFonts w:hint="eastAsia"/>
        </w:rPr>
        <w:t>　　　　　　（三）乳腺增生</w:t>
      </w:r>
      <w:r>
        <w:rPr>
          <w:rFonts w:hint="eastAsia"/>
        </w:rPr>
        <w:br/>
      </w:r>
      <w:r>
        <w:rPr>
          <w:rFonts w:hint="eastAsia"/>
        </w:rPr>
        <w:t>　　　　　　（四）乳腺癌</w:t>
      </w:r>
      <w:r>
        <w:rPr>
          <w:rFonts w:hint="eastAsia"/>
        </w:rPr>
        <w:br/>
      </w:r>
      <w:r>
        <w:rPr>
          <w:rFonts w:hint="eastAsia"/>
        </w:rPr>
        <w:t>　　　　　　（五）子宫肌瘤</w:t>
      </w:r>
      <w:r>
        <w:rPr>
          <w:rFonts w:hint="eastAsia"/>
        </w:rPr>
        <w:br/>
      </w:r>
      <w:r>
        <w:rPr>
          <w:rFonts w:hint="eastAsia"/>
        </w:rPr>
        <w:t>　　　　　　（六）子宫颈癌</w:t>
      </w:r>
      <w:r>
        <w:rPr>
          <w:rFonts w:hint="eastAsia"/>
        </w:rPr>
        <w:br/>
      </w:r>
      <w:r>
        <w:rPr>
          <w:rFonts w:hint="eastAsia"/>
        </w:rPr>
        <w:t>　　　　　　（七）卵巢癌</w:t>
      </w:r>
      <w:r>
        <w:rPr>
          <w:rFonts w:hint="eastAsia"/>
        </w:rPr>
        <w:br/>
      </w:r>
      <w:r>
        <w:rPr>
          <w:rFonts w:hint="eastAsia"/>
        </w:rPr>
        <w:t>　　第三节 我国妇科药营销渠道研究</w:t>
      </w:r>
      <w:r>
        <w:rPr>
          <w:rFonts w:hint="eastAsia"/>
        </w:rPr>
        <w:br/>
      </w:r>
      <w:r>
        <w:rPr>
          <w:rFonts w:hint="eastAsia"/>
        </w:rPr>
        <w:t>　　　　一、中国医药分销渠道</w:t>
      </w:r>
      <w:r>
        <w:rPr>
          <w:rFonts w:hint="eastAsia"/>
        </w:rPr>
        <w:br/>
      </w:r>
      <w:r>
        <w:rPr>
          <w:rFonts w:hint="eastAsia"/>
        </w:rPr>
        <w:t>　　　　　　（一）中国医药分销渠道现状</w:t>
      </w:r>
      <w:r>
        <w:rPr>
          <w:rFonts w:hint="eastAsia"/>
        </w:rPr>
        <w:br/>
      </w:r>
      <w:r>
        <w:rPr>
          <w:rFonts w:hint="eastAsia"/>
        </w:rPr>
        <w:t>　　　　　　（二）加快中国现代医药物流发展</w:t>
      </w:r>
      <w:r>
        <w:rPr>
          <w:rFonts w:hint="eastAsia"/>
        </w:rPr>
        <w:br/>
      </w:r>
      <w:r>
        <w:rPr>
          <w:rFonts w:hint="eastAsia"/>
        </w:rPr>
        <w:t>　　　　二、医药销售渠道成功案例分析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　　（一）“海王药业”营销渠道分析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　　（二）“乐仁堂”运用渠道新盈利模式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　　（三）传统中成药如何差异化营销</w:t>
      </w:r>
      <w:r>
        <w:rPr>
          <w:rFonts w:hint="eastAsia"/>
        </w:rPr>
        <w:br/>
      </w:r>
      <w:r>
        <w:rPr>
          <w:rFonts w:hint="eastAsia"/>
        </w:rPr>
        <w:t>　　　　三、“春之兰”乌鸡胶囊成功销售案例</w:t>
      </w:r>
      <w:r>
        <w:rPr>
          <w:rFonts w:hint="eastAsia"/>
        </w:rPr>
        <w:br/>
      </w:r>
      <w:r>
        <w:rPr>
          <w:rFonts w:hint="eastAsia"/>
        </w:rPr>
        <w:t>　　　　四、乳腺增生药的市场开拓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妇科药行业著名企业分析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三、汇仁集团有限公司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六、成都恩威制药有限公司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七、广西花红药业有限责任公司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八、怀化正好制药有限公司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九、中国北京同仁堂（集团）有限责任公司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十、广西灵峰药业有限公司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十一、上海华联制药公司有限公司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十二、江西海尔思药业有限公司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一、行业发展预测</w:t>
      </w:r>
      <w:r>
        <w:rPr>
          <w:rFonts w:hint="eastAsia"/>
        </w:rPr>
        <w:br/>
      </w:r>
      <w:r>
        <w:rPr>
          <w:rFonts w:hint="eastAsia"/>
        </w:rPr>
        <w:t>　　　　二、2013年行业国内前景预测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　　五、妇科药行业SWOT分析</w:t>
      </w:r>
      <w:r>
        <w:rPr>
          <w:rFonts w:hint="eastAsia"/>
        </w:rPr>
        <w:br/>
      </w:r>
      <w:r>
        <w:rPr>
          <w:rFonts w:hint="eastAsia"/>
        </w:rPr>
        <w:t>　　第三节 中智林.－行业投资分析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2009-2011年妇科药行业集中度</w:t>
      </w:r>
      <w:r>
        <w:rPr>
          <w:rFonts w:hint="eastAsia"/>
        </w:rPr>
        <w:br/>
      </w:r>
      <w:r>
        <w:rPr>
          <w:rFonts w:hint="eastAsia"/>
        </w:rPr>
        <w:t>　　图表 2009-2011年妇科行业流动资产周转率情况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2009-2011年妇科行业总资产周转率情况</w:t>
      </w:r>
      <w:r>
        <w:rPr>
          <w:rFonts w:hint="eastAsia"/>
        </w:rPr>
        <w:br/>
      </w:r>
      <w:r>
        <w:rPr>
          <w:rFonts w:hint="eastAsia"/>
        </w:rPr>
        <w:t>　　图表 2009-2011年妇科行业资产负债率情况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2009-2011年吉林修正药业集团股份有限公司指标情况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2009-2011年吉林修正药业集团股份有限公司利润情况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b73ca230d40f0" w:history="1">
        <w:r>
          <w:rPr>
            <w:rStyle w:val="Hyperlink"/>
          </w:rPr>
          <w:t>2012年中国妇科药细分行业市场调研及投资咨询分析报告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b73ca230d40f0" w:history="1">
        <w:r>
          <w:rPr>
            <w:rStyle w:val="Hyperlink"/>
          </w:rPr>
          <w:t>https://www.20087.com/DiaoYan/2012-07/fukeyaoxifenhangyeshichangdiaoyanjit.html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3683669d3435e" w:history="1">
      <w:r>
        <w:rPr>
          <w:rStyle w:val="Hyperlink"/>
        </w:rPr>
        <w:t>2012年中国妇科药细分行业市场调研及投资咨询分析报告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keyaoxifenhangyeshichangdiaoyanjit.html" TargetMode="External" Id="Ra30b73ca230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keyaoxifenhangyeshichangdiaoyanjit.html" TargetMode="External" Id="R1c73683669d3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2012-07-01T02:47:00Z</dcterms:created>
  <dcterms:modified xsi:type="dcterms:W3CDTF">2012-07-01T03:47:00Z</dcterms:modified>
  <dc:subject>2012年中国妇科药细分行业市场调研及投资咨询分析报告</dc:subject>
  <dc:title>2012年中国妇科药细分行业市场调研及投资咨询分析报告</dc:title>
  <cp:keywords>2012年中国妇科药细分行业市场调研及投资咨询分析报告</cp:keywords>
  <dc:description>2012年中国妇科药细分行业市场调研及投资咨询分析报告</dc:description>
</cp:coreProperties>
</file>