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9a2521bd34d5e" w:history="1">
              <w:r>
                <w:rPr>
                  <w:rStyle w:val="Hyperlink"/>
                </w:rPr>
                <w:t>2012年中国波浪发电市场调研及未来4年发展前景预测报告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9a2521bd34d5e" w:history="1">
              <w:r>
                <w:rPr>
                  <w:rStyle w:val="Hyperlink"/>
                </w:rPr>
                <w:t>2012年中国波浪发电市场调研及未来4年发展前景预测报告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9a2521bd34d5e" w:history="1">
                <w:r>
                  <w:rPr>
                    <w:rStyle w:val="Hyperlink"/>
                  </w:rPr>
                  <w:t>https://www.20087.com/DiaoYan/2012-07/bolangfadianshichangdiaoyanjiweilai4.html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发电是一种可再生能源技术，利用海洋波浪的能量来产生电力。近年来，随着全球对可再生能源需求的增长和技术的进步，波浪发电技术得到了快速发展。目前，波浪发电技术主要包括振荡水柱式、浮体摆动式和压力差式等多种形式。尽管波浪发电仍处于商业化初期阶段，但已有一些示范项目在全球范围内实施，特别是在欧洲沿海国家。随着技术的不断成熟和完善，波浪发电的效率和可靠性正在逐步提高。</w:t>
      </w:r>
      <w:r>
        <w:rPr>
          <w:rFonts w:hint="eastAsia"/>
        </w:rPr>
        <w:br/>
      </w:r>
      <w:r>
        <w:rPr>
          <w:rFonts w:hint="eastAsia"/>
        </w:rPr>
        <w:t>　　未来，波浪发电将更加注重技术创新和商业化应用。随着材料科学的进步和机械设计的优化，波浪发电装置将变得更加耐用且易于维护。同时，随着大数据和人工智能技术的应用，波浪发电系统的性能监测和故障预测将更加智能化，有助于提高整体系统的稳定性和效率。此外，随着全球对清洁能源需求的增加，波浪发电有望成为海上可再生能源的重要组成部分，与风能、太阳能等其他可再生能源技术形成互补，共同构建多元化的清洁能源体系。</w:t>
      </w:r>
      <w:r>
        <w:rPr>
          <w:rFonts w:hint="eastAsia"/>
        </w:rPr>
        <w:br/>
      </w:r>
      <w:r>
        <w:rPr>
          <w:rFonts w:hint="eastAsia"/>
        </w:rPr>
        <w:t>　　根据中国波浪发电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1019a2521bd34d5e" w:history="1">
        <w:r>
          <w:rPr>
            <w:rStyle w:val="Hyperlink"/>
          </w:rPr>
          <w:t>2012年中国波浪发电市场调研及未来4年发展前景预测报告</w:t>
        </w:r>
      </w:hyperlink>
      <w:r>
        <w:rPr>
          <w:rFonts w:hint="eastAsia"/>
        </w:rPr>
        <w:t>》，较为系统、全面地分析了波浪发电行业的市场状况和发展趋势，能够为企事业单位深入细致地认知波浪发电行业的市场情况提供具有价值和指导意义的成果。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9a2521bd34d5e" w:history="1">
        <w:r>
          <w:rPr>
            <w:rStyle w:val="Hyperlink"/>
          </w:rPr>
          <w:t>2012年中国波浪发电市场调研及未来4年发展前景预测报告</w:t>
        </w:r>
      </w:hyperlink>
      <w:r>
        <w:rPr>
          <w:color w:val="C00000"/>
        </w:rPr>
        <w:t>》，报告编号：</w:t>
      </w:r>
      <w:r>
        <w:rPr>
          <w:rFonts w:hint="eastAsia"/>
          <w:color w:val="C00000"/>
        </w:rPr>
        <w:t>1086981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9a2521bd34d5e" w:history="1">
        <w:r>
          <w:rPr>
            <w:rStyle w:val="Hyperlink"/>
          </w:rPr>
          <w:t>https://www.20087.com/DiaoYan/2012-07/bolangfadianshichangdiaoyanjiweilai4.html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a9bd70bdd44d1" w:history="1">
      <w:r>
        <w:rPr>
          <w:rStyle w:val="Hyperlink"/>
        </w:rPr>
        <w:t>2012年中国波浪发电市场调研及未来4年发展前景预测报告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olangfadianshichangdiaoyanjiweilai4.html" TargetMode="External" Id="R1019a2521bd34d5e" /></Relationships>
</file>

<file path=word/_rels/header2.xml.rels>&#65279;<?xml version="1.0" encoding="utf-8"?><Relationships xmlns="http://schemas.openxmlformats.org/package/2006/relationships"><Relationship Type="http://schemas.openxmlformats.org/officeDocument/2006/relationships/hyperlink" Target="https://www.20087.com/DiaoYan/2012-07/bolangfadianshichangdiaoyanjiweilai4.html" TargetMode="External" Id="R52ea9bd70bdd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2012-07-31T02:56:00Z</dcterms:created>
  <dcterms:modified xsi:type="dcterms:W3CDTF">2012-07-31T03:56:00Z</dcterms:modified>
  <dc:subject>2012年中国波浪发电市场调研及未来4年发展前景预测报告</dc:subject>
  <dc:title>2012年中国波浪发电市场调研及未来4年发展前景预测报告</dc:title>
  <cp:keywords>2012年中国波浪发电市场调研及未来4年发展前景预测报告</cp:keywords>
  <dc:description>2012年中国波浪发电市场调研及未来4年发展前景预测报告</dc:description>
</cp:coreProperties>
</file>