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cdc7bd3aa4a14" w:history="1">
              <w:r>
                <w:rPr>
                  <w:rStyle w:val="Hyperlink"/>
                </w:rPr>
                <w:t>2012年中国液压和气压动力机械及元件行业市场调研报告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cdc7bd3aa4a14" w:history="1">
              <w:r>
                <w:rPr>
                  <w:rStyle w:val="Hyperlink"/>
                </w:rPr>
                <w:t>2012年中国液压和气压动力机械及元件行业市场调研报告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cdc7bd3aa4a14" w:history="1">
                <w:r>
                  <w:rPr>
                    <w:rStyle w:val="Hyperlink"/>
                  </w:rPr>
                  <w:t>https://www.20087.com/DiaoYan/2012-07/yeyaheqiyadonglijixiejiyuanjianhangy.html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和气压动力机械及元件是工业自动化领域中用于传递和控制流体动力的关键部件，广泛应用于工程机械、航空航天、汽车制造等行业。近年来，随着智能制造和工业自动化的推进，液压和气压动力机械及元件的技术水平不断提高。目前，液压和气压元件不仅在效率和可靠性上有了显著提升，还在智能化控制和远程监控方面进行了改进，提高了设备的运行效率和维护便利性。此外，通过采用新材料和优化设计，提高了元件的耐久性和环境适应性。</w:t>
      </w:r>
      <w:r>
        <w:rPr>
          <w:rFonts w:hint="eastAsia"/>
        </w:rPr>
        <w:br/>
      </w:r>
      <w:r>
        <w:rPr>
          <w:rFonts w:hint="eastAsia"/>
        </w:rPr>
        <w:t>　　未来，液压和气压动力机械及元件的发展将更加注重高效节能与智能化。市场调研网指出，一方面，通过优化流体动力学设计和采用新型材料，提高元件的能量转换效率，降低能耗；另一方面，集成传感器和智能控制系统，实现对流体动力系统的实时监测与智能控制，提高系统的自动化水平。此外，随着物联网技术的应用，未来的液压和气压动力机械及元件将能够实现远程监控和预测性维护，进一步提升设备的可靠性和使用寿命。</w:t>
      </w:r>
      <w:r>
        <w:rPr>
          <w:rFonts w:hint="eastAsia"/>
        </w:rPr>
        <w:br/>
      </w:r>
      <w:r>
        <w:rPr>
          <w:rFonts w:hint="eastAsia"/>
        </w:rPr>
        <w:br/>
      </w:r>
      <w:r>
        <w:rPr>
          <w:rFonts w:hint="eastAsia"/>
        </w:rPr>
        <w:t>第一章 液压和气压动力机械及元件行业现状分析</w:t>
      </w:r>
      <w:r>
        <w:rPr>
          <w:rFonts w:hint="eastAsia"/>
        </w:rPr>
        <w:br/>
      </w:r>
      <w:r>
        <w:rPr>
          <w:rFonts w:hint="eastAsia"/>
        </w:rPr>
        <w:t>　　第一节 液压和气压动力机械及元件行业现状分析</w:t>
      </w:r>
      <w:r>
        <w:rPr>
          <w:rFonts w:hint="eastAsia"/>
        </w:rPr>
        <w:br/>
      </w:r>
      <w:r>
        <w:rPr>
          <w:rFonts w:hint="eastAsia"/>
        </w:rPr>
        <w:t>　　　　一、全球行业发展简述</w:t>
      </w:r>
      <w:r>
        <w:rPr>
          <w:rFonts w:hint="eastAsia"/>
        </w:rPr>
        <w:br/>
      </w:r>
      <w:r>
        <w:rPr>
          <w:rFonts w:hint="eastAsia"/>
        </w:rPr>
        <w:t>　　　　二、国内行业现状阐述</w:t>
      </w:r>
      <w:r>
        <w:rPr>
          <w:rFonts w:hint="eastAsia"/>
        </w:rPr>
        <w:br/>
      </w:r>
      <w:r>
        <w:rPr>
          <w:rFonts w:hint="eastAsia"/>
        </w:rPr>
        <w:t>　　第二节 液压和气压动力机械及元件行业规模</w:t>
      </w:r>
      <w:r>
        <w:rPr>
          <w:rFonts w:hint="eastAsia"/>
        </w:rPr>
        <w:br/>
      </w:r>
      <w:r>
        <w:rPr>
          <w:rFonts w:hint="eastAsia"/>
        </w:rPr>
        <w:t>　　　　一、市场规模</w:t>
      </w:r>
      <w:r>
        <w:rPr>
          <w:rFonts w:hint="eastAsia"/>
        </w:rPr>
        <w:br/>
      </w:r>
      <w:r>
        <w:rPr>
          <w:rFonts w:hint="eastAsia"/>
        </w:rPr>
        <w:t>　　　　2009-2011年我国液压和气压动力机械及元件行业销售收入统计</w:t>
      </w:r>
      <w:r>
        <w:rPr>
          <w:rFonts w:hint="eastAsia"/>
        </w:rPr>
        <w:br/>
      </w:r>
      <w:r>
        <w:rPr>
          <w:rFonts w:hint="eastAsia"/>
        </w:rPr>
        <w:t>　　第三节 液压和气压动力机械及元件行业产销量分析</w:t>
      </w:r>
      <w:r>
        <w:rPr>
          <w:rFonts w:hint="eastAsia"/>
        </w:rPr>
        <w:br/>
      </w:r>
      <w:r>
        <w:rPr>
          <w:rFonts w:hint="eastAsia"/>
        </w:rPr>
        <w:t>　　第一节 2009-2011年行业产销量分析</w:t>
      </w:r>
      <w:r>
        <w:rPr>
          <w:rFonts w:hint="eastAsia"/>
        </w:rPr>
        <w:br/>
      </w:r>
      <w:r>
        <w:rPr>
          <w:rFonts w:hint="eastAsia"/>
        </w:rPr>
        <w:t>　　第二节 2009-2011年进出口状况</w:t>
      </w:r>
      <w:r>
        <w:rPr>
          <w:rFonts w:hint="eastAsia"/>
        </w:rPr>
        <w:br/>
      </w:r>
      <w:r>
        <w:rPr>
          <w:rFonts w:hint="eastAsia"/>
        </w:rPr>
        <w:br/>
      </w:r>
      <w:r>
        <w:rPr>
          <w:rFonts w:hint="eastAsia"/>
        </w:rPr>
        <w:t>第二章 液压和气压动力机械及元件行业市场竞争格局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2009-2011年我国液压和气压动力机械及元件行业企业市场占有率统计情况</w:t>
      </w:r>
      <w:r>
        <w:rPr>
          <w:rFonts w:hint="eastAsia"/>
        </w:rPr>
        <w:br/>
      </w:r>
      <w:r>
        <w:rPr>
          <w:rFonts w:hint="eastAsia"/>
        </w:rPr>
        <w:br/>
      </w:r>
      <w:r>
        <w:rPr>
          <w:rFonts w:hint="eastAsia"/>
        </w:rPr>
        <w:t>第三章 液压和气压动力机械及元件行业主要竞争对手分析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一、SMC（中国）有限公司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二、天津百利特精电气股份有限公司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三、文登市机电设备厂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四、深圳寿力亚洲实业有限公司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五、颇尔过滤器（北京）有限公司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六、山东华盛中天机械集团有限公司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七、伊顿流体动力（上海）有限公司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八、费斯托（中国）有限公司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九、东洋机电（烟台）有限公司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十、博世力士乐（常州）有限公司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十一、上海纳博特斯克液压有限公司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十二、胜利油田胜利动力机械有限公司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十三、北京华德液压工业集团有限责任公司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十四、博世力士乐（北京）液压有限公司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十五、贺德克液压技术（上海）有限公司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十六、青岛超承锻压机械有限公司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十七、山东新煤机械有限公司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十八、山东鑫亚工业股份有限公司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十九、派克汉尼汾液压系统（上海）有限公司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二十、瑞智制冷机器（东莞）有限公司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二十一、小松全能（山东）机械有限公司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二十二、海门市液压件厂有限责任公司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二十三、辽宁液压工业有限责任公司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二十四、潍坊市同信利压缩机制造有限公司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二十五、宁波亚德客自动化工业有限公司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二十六、烟台泰元工业有限公司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二十七、先进精密工业（烟台）有限公司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二十八、威海市海利达液压机械有限公司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二十九、新泰市风龙王设备有限公司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t>　　　　三十、厦门银华机械厂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（五）企业盈利分析</w:t>
      </w:r>
      <w:r>
        <w:rPr>
          <w:rFonts w:hint="eastAsia"/>
        </w:rPr>
        <w:br/>
      </w:r>
      <w:r>
        <w:rPr>
          <w:rFonts w:hint="eastAsia"/>
        </w:rPr>
        <w:t>　　　　　　（六）企业产品相关技术</w:t>
      </w:r>
      <w:r>
        <w:rPr>
          <w:rFonts w:hint="eastAsia"/>
        </w:rPr>
        <w:br/>
      </w:r>
      <w:r>
        <w:rPr>
          <w:rFonts w:hint="eastAsia"/>
        </w:rPr>
        <w:t>　　　　　　（七）企业的行业地位分析</w:t>
      </w:r>
      <w:r>
        <w:rPr>
          <w:rFonts w:hint="eastAsia"/>
        </w:rPr>
        <w:br/>
      </w:r>
      <w:r>
        <w:rPr>
          <w:rFonts w:hint="eastAsia"/>
        </w:rPr>
        <w:t>　　　　　　（八）企业战略分析</w:t>
      </w:r>
      <w:r>
        <w:rPr>
          <w:rFonts w:hint="eastAsia"/>
        </w:rPr>
        <w:br/>
      </w:r>
      <w:r>
        <w:rPr>
          <w:rFonts w:hint="eastAsia"/>
        </w:rPr>
        <w:br/>
      </w:r>
      <w:r>
        <w:rPr>
          <w:rFonts w:hint="eastAsia"/>
        </w:rPr>
        <w:t>第四章 液压和气压动力机械及元件行业发展预测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2012-2016年我国液压和气压动力机械及元件行业销售收入预测</w:t>
      </w:r>
      <w:r>
        <w:rPr>
          <w:rFonts w:hint="eastAsia"/>
        </w:rPr>
        <w:br/>
      </w:r>
      <w:r>
        <w:rPr>
          <w:rFonts w:hint="eastAsia"/>
        </w:rPr>
        <w:t>　　　　三、竞争趋势</w:t>
      </w:r>
      <w:r>
        <w:rPr>
          <w:rFonts w:hint="eastAsia"/>
        </w:rPr>
        <w:br/>
      </w:r>
      <w:r>
        <w:rPr>
          <w:rFonts w:hint="eastAsia"/>
        </w:rPr>
        <w:t>　　第二节 液压和气压动力机械及元件行业SWOT分析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五、我国液压和气压动力机械及元件行业SWOT分析图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2009-2011年我国液压和气压动力机械及元件行业销售收入统计</w:t>
      </w:r>
      <w:r>
        <w:rPr>
          <w:rFonts w:hint="eastAsia"/>
        </w:rPr>
        <w:br/>
      </w:r>
      <w:r>
        <w:rPr>
          <w:rFonts w:hint="eastAsia"/>
        </w:rPr>
        <w:t>　　图表 2012-2016年我国液压和气压动力机械及元件行业销售收入预测</w:t>
      </w:r>
      <w:r>
        <w:rPr>
          <w:rFonts w:hint="eastAsia"/>
        </w:rPr>
        <w:br/>
      </w:r>
      <w:r>
        <w:rPr>
          <w:rFonts w:hint="eastAsia"/>
        </w:rPr>
        <w:t>　　图表 2009-2011年我国液压和气压动力机械及元件行业企业市场占有率统计情况</w:t>
      </w:r>
      <w:r>
        <w:rPr>
          <w:rFonts w:hint="eastAsia"/>
        </w:rPr>
        <w:br/>
      </w:r>
      <w:r>
        <w:rPr>
          <w:rFonts w:hint="eastAsia"/>
        </w:rPr>
        <w:t>　　图表 2009-2011年SMC（中国）有限公司产销分析</w:t>
      </w:r>
      <w:r>
        <w:rPr>
          <w:rFonts w:hint="eastAsia"/>
        </w:rPr>
        <w:br/>
      </w:r>
      <w:r>
        <w:rPr>
          <w:rFonts w:hint="eastAsia"/>
        </w:rPr>
        <w:t>　　图表 2009-2011年SMC（中国）有限公司收入分析</w:t>
      </w:r>
      <w:r>
        <w:rPr>
          <w:rFonts w:hint="eastAsia"/>
        </w:rPr>
        <w:br/>
      </w:r>
      <w:r>
        <w:rPr>
          <w:rFonts w:hint="eastAsia"/>
        </w:rPr>
        <w:t>　　图表 2009-2011年SMC（中国）有限公司市场占有率分析</w:t>
      </w:r>
      <w:r>
        <w:rPr>
          <w:rFonts w:hint="eastAsia"/>
        </w:rPr>
        <w:br/>
      </w:r>
      <w:r>
        <w:rPr>
          <w:rFonts w:hint="eastAsia"/>
        </w:rPr>
        <w:t>　　图表 2009-2011年天津百利特精电气股份有限公司产销分析</w:t>
      </w:r>
      <w:r>
        <w:rPr>
          <w:rFonts w:hint="eastAsia"/>
        </w:rPr>
        <w:br/>
      </w:r>
      <w:r>
        <w:rPr>
          <w:rFonts w:hint="eastAsia"/>
        </w:rPr>
        <w:t>　　图表 2009-2011年天津百利特精电气股份有限公司收入分析</w:t>
      </w:r>
      <w:r>
        <w:rPr>
          <w:rFonts w:hint="eastAsia"/>
        </w:rPr>
        <w:br/>
      </w:r>
      <w:r>
        <w:rPr>
          <w:rFonts w:hint="eastAsia"/>
        </w:rPr>
        <w:t>　　图表 2009-2011年天津百利特精电气股份有限公司市场占有率分析</w:t>
      </w:r>
      <w:r>
        <w:rPr>
          <w:rFonts w:hint="eastAsia"/>
        </w:rPr>
        <w:br/>
      </w:r>
      <w:r>
        <w:rPr>
          <w:rFonts w:hint="eastAsia"/>
        </w:rPr>
        <w:t>　　图表 2009-2011年文登市机电设备厂产销分析</w:t>
      </w:r>
      <w:r>
        <w:rPr>
          <w:rFonts w:hint="eastAsia"/>
        </w:rPr>
        <w:br/>
      </w:r>
      <w:r>
        <w:rPr>
          <w:rFonts w:hint="eastAsia"/>
        </w:rPr>
        <w:t>　　图表 2009-2011年文登市机电设备厂收入分析</w:t>
      </w:r>
      <w:r>
        <w:rPr>
          <w:rFonts w:hint="eastAsia"/>
        </w:rPr>
        <w:br/>
      </w:r>
      <w:r>
        <w:rPr>
          <w:rFonts w:hint="eastAsia"/>
        </w:rPr>
        <w:t>　　图表 2009-2011年文登市机电设备厂市场占有率分析</w:t>
      </w:r>
      <w:r>
        <w:rPr>
          <w:rFonts w:hint="eastAsia"/>
        </w:rPr>
        <w:br/>
      </w:r>
      <w:r>
        <w:rPr>
          <w:rFonts w:hint="eastAsia"/>
        </w:rPr>
        <w:t>　　表 我国液压和气压动力机械及元件行业SWOT分析表</w:t>
      </w:r>
      <w:r>
        <w:rPr>
          <w:rFonts w:hint="eastAsia"/>
        </w:rPr>
        <w:br/>
      </w:r>
      <w:r>
        <w:rPr>
          <w:rFonts w:hint="eastAsia"/>
        </w:rPr>
        <w:t>　　图 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cdc7bd3aa4a14" w:history="1">
        <w:r>
          <w:rPr>
            <w:rStyle w:val="Hyperlink"/>
          </w:rPr>
          <w:t>2012年中国液压和气压动力机械及元件行业市场调研报告</w:t>
        </w:r>
      </w:hyperlink>
      <w:r>
        <w:rPr>
          <w:color w:val="C00000"/>
        </w:rPr>
        <w:t>》，报告编号：</w:t>
      </w:r>
      <w:r>
        <w:rPr>
          <w:rFonts w:hint="eastAsia"/>
          <w:color w:val="C00000"/>
        </w:rPr>
        <w:t>1079055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cdc7bd3aa4a14" w:history="1">
        <w:r>
          <w:rPr>
            <w:rStyle w:val="Hyperlink"/>
          </w:rPr>
          <w:t>https://www.20087.com/DiaoYan/2012-07/yeyaheqiyadonglijixiejiyuanjianhangy.html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热点：液压和气压的区别、液压和气压动力机械及元件的区别、气压、液压和气压动力机械及元件有哪些、液压气动元件、液压与气动元件、液压元件、液压与气动的基本工作原理、气压元件及其符号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b6a8ed9104484" w:history="1">
      <w:r>
        <w:rPr>
          <w:rStyle w:val="Hyperlink"/>
        </w:rPr>
        <w:t>2012年中国液压和气压动力机械及元件行业市场调研报告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eyaheqiyadonglijixiejiyuanjianhangy.html" TargetMode="External" Id="R218cdc7bd3aa4a14" /></Relationships>
</file>

<file path=word/_rels/header2.xml.rels>&#65279;<?xml version="1.0" encoding="utf-8"?><Relationships xmlns="http://schemas.openxmlformats.org/package/2006/relationships"><Relationship Type="http://schemas.openxmlformats.org/officeDocument/2006/relationships/hyperlink" Target="https://www.20087.com/DiaoYan/2012-07/yeyaheqiyadonglijixiejiyuanjianhangy.html" TargetMode="External" Id="R2eab6a8ed910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2012-07-01T02:36:00Z</dcterms:created>
  <dcterms:modified xsi:type="dcterms:W3CDTF">2012-07-01T03:36:00Z</dcterms:modified>
  <dc:subject>2012年中国液压和气压动力机械及元件行业市场调研报告</dc:subject>
  <dc:title>2012年中国液压和气压动力机械及元件行业市场调研报告</dc:title>
  <cp:keywords>2012年中国液压和气压动力机械及元件行业市场调研报告</cp:keywords>
  <dc:description>2012年中国液压和气压动力机械及元件行业市场调研报告</dc:description>
</cp:coreProperties>
</file>