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914a81bd4699" w:history="1">
              <w:r>
                <w:rPr>
                  <w:rStyle w:val="Hyperlink"/>
                </w:rPr>
                <w:t>2012年版小木屋行业研究分析报告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914a81bd4699" w:history="1">
              <w:r>
                <w:rPr>
                  <w:rStyle w:val="Hyperlink"/>
                </w:rPr>
                <w:t>2012年版小木屋行业研究分析报告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7914a81bd4699" w:history="1">
                <w:r>
                  <w:rPr>
                    <w:rStyle w:val="Hyperlink"/>
                  </w:rPr>
                  <w:t>https://www.20087.com/DiaoYan/2012-07/banxiaomuwuhangyeyanjiufenxi.html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国内小木屋行业品牌发展环境分析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二、小木屋行业相关政策分析</w:t>
      </w:r>
      <w:r>
        <w:rPr>
          <w:rFonts w:hint="eastAsia"/>
        </w:rPr>
        <w:br/>
      </w:r>
      <w:r>
        <w:rPr>
          <w:rFonts w:hint="eastAsia"/>
        </w:rPr>
        <w:t>　　第四节 小木屋行业竞争特征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小木屋行业技术环境特征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国内小木屋行业品牌产品市场规模分析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2014-2015年小木屋市场规模分析</w:t>
      </w:r>
      <w:r>
        <w:rPr>
          <w:rFonts w:hint="eastAsia"/>
        </w:rPr>
        <w:br/>
      </w:r>
      <w:r>
        <w:rPr>
          <w:rFonts w:hint="eastAsia"/>
        </w:rPr>
        <w:t>　　第二节 2015年我国小木屋区域结构分析</w:t>
      </w:r>
      <w:r>
        <w:rPr>
          <w:rFonts w:hint="eastAsia"/>
        </w:rPr>
        <w:br/>
      </w:r>
      <w:r>
        <w:rPr>
          <w:rFonts w:hint="eastAsia"/>
        </w:rPr>
        <w:t>　　第三节 小木屋区域市场规模分析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2015-2020年小木屋市场规模预测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国内小木屋行业品牌需求与消费者偏好调查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2014-2015年小木屋产量统计分析</w:t>
      </w:r>
      <w:r>
        <w:rPr>
          <w:rFonts w:hint="eastAsia"/>
        </w:rPr>
        <w:br/>
      </w:r>
      <w:r>
        <w:rPr>
          <w:rFonts w:hint="eastAsia"/>
        </w:rPr>
        <w:t>　　第二节 2014-2015年小木屋历年消费量统计分析</w:t>
      </w:r>
      <w:r>
        <w:rPr>
          <w:rFonts w:hint="eastAsia"/>
        </w:rPr>
        <w:br/>
      </w:r>
      <w:r>
        <w:rPr>
          <w:rFonts w:hint="eastAsia"/>
        </w:rPr>
        <w:t>　　第三节 小木屋产品目标客户群体调查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小木屋产品的品牌市场调查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一、消费者对小木屋品牌认知度宏观调查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二、消费者对小木屋产品的品牌偏好调查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三、消费者对小木屋品牌的首要认知渠道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五、小木屋品牌忠诚度调查</w:t>
      </w:r>
      <w:r>
        <w:rPr>
          <w:rFonts w:hint="eastAsia"/>
        </w:rPr>
        <w:br/>
      </w:r>
      <w:r>
        <w:rPr>
          <w:rFonts w:hint="eastAsia"/>
        </w:rPr>
        <w:t>　　　　六、小木屋品牌市场占有率调查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国内小木屋行业品牌产品市场供需渠道分析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销售渠道对小木屋行业品牌发展的重要性</w:t>
      </w:r>
      <w:r>
        <w:rPr>
          <w:rFonts w:hint="eastAsia"/>
        </w:rPr>
        <w:br/>
      </w:r>
      <w:r>
        <w:rPr>
          <w:rFonts w:hint="eastAsia"/>
        </w:rPr>
        <w:t>　　第三节 小木屋行业销售渠道的重要环节分析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2014-2015年中国小木屋行业品牌产品重点区域市场渠道情况分析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2015年国内小木屋行业品牌产品生产及渠道投资运作模式分析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国内小木屋行业进出口市场情况分析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2014-2015年国内小木屋行业进出口量分析</w:t>
      </w:r>
      <w:r>
        <w:rPr>
          <w:rFonts w:hint="eastAsia"/>
        </w:rPr>
        <w:br/>
      </w:r>
      <w:r>
        <w:rPr>
          <w:rFonts w:hint="eastAsia"/>
        </w:rPr>
        <w:t>　　　　一、2014-2015年国内小木屋行业进口分析</w:t>
      </w:r>
      <w:r>
        <w:rPr>
          <w:rFonts w:hint="eastAsia"/>
        </w:rPr>
        <w:br/>
      </w:r>
      <w:r>
        <w:rPr>
          <w:rFonts w:hint="eastAsia"/>
        </w:rPr>
        <w:t>　　　　二、2014-2015年国内小木屋行业出口分析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2015-2020年国内小木屋行业进出口市场预测分析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一、2015-2020年国内小木屋行业进口预测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二、2015-2020年国内小木屋行业出口预测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国内小木屋行业优势品牌企业分析</w:t>
      </w:r>
      <w:r>
        <w:rPr>
          <w:rFonts w:hint="eastAsia"/>
        </w:rPr>
        <w:br/>
      </w:r>
      <w:r>
        <w:rPr>
          <w:rFonts w:hint="eastAsia"/>
        </w:rPr>
        <w:t>　　第一节 营口海星木业有限公司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沈阳嘉禾木屋有限公司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欧德汇依木房屋公司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广州广泷装饰工程有限公司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四川圣安居木结构房有限公司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深圳绿野木屋有限公司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国内小木屋行业品牌竞争格局分析</w:t>
      </w:r>
      <w:r>
        <w:rPr>
          <w:rFonts w:hint="eastAsia"/>
        </w:rPr>
        <w:br/>
      </w:r>
      <w:r>
        <w:rPr>
          <w:rFonts w:hint="eastAsia"/>
        </w:rPr>
        <w:t>　　第一节 小木屋行业历史竞争格局概况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一、小木屋行业集中度分析</w:t>
      </w:r>
      <w:r>
        <w:rPr>
          <w:rFonts w:hint="eastAsia"/>
        </w:rPr>
        <w:br/>
      </w:r>
      <w:r>
        <w:rPr>
          <w:rFonts w:hint="eastAsia"/>
        </w:rPr>
        <w:t>　　　　二、小木屋行业竞争程度分析</w:t>
      </w:r>
      <w:r>
        <w:rPr>
          <w:rFonts w:hint="eastAsia"/>
        </w:rPr>
        <w:br/>
      </w:r>
      <w:r>
        <w:rPr>
          <w:rFonts w:hint="eastAsia"/>
        </w:rPr>
        <w:t>　　第二节 小木屋行业企业竞争状况分析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2015-2020年国内小木屋行业品牌竞争格局展望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2015-2020年国内小木屋行业品牌发展预测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2015-2020年小木屋行业品牌市场财务数据预测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一、2015-2020年小木屋行业品牌市场规模预测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二、2015-2020年小木屋行业总产值预测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三、2015-2020年小木屋行业利润总额预测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四、2015-2020年小木屋行业总资产预测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2015-2020年小木屋行业供需预测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一、2015-2020年小木屋产量预测</w:t>
      </w:r>
      <w:r>
        <w:rPr>
          <w:rFonts w:hint="eastAsia"/>
        </w:rPr>
        <w:br/>
      </w:r>
      <w:r>
        <w:rPr>
          <w:rFonts w:hint="eastAsia"/>
        </w:rPr>
        <w:t>　　　　二、2015-2020年小木屋需求预测</w:t>
      </w:r>
      <w:r>
        <w:rPr>
          <w:rFonts w:hint="eastAsia"/>
        </w:rPr>
        <w:br/>
      </w:r>
      <w:r>
        <w:rPr>
          <w:rFonts w:hint="eastAsia"/>
        </w:rPr>
        <w:t>　　　　三、2015-2020年小木屋供需平衡预测</w:t>
      </w:r>
      <w:r>
        <w:rPr>
          <w:rFonts w:hint="eastAsia"/>
        </w:rPr>
        <w:br/>
      </w:r>
      <w:r>
        <w:rPr>
          <w:rFonts w:hint="eastAsia"/>
        </w:rPr>
        <w:t>　　　　四、2015-2020年主要小木屋产品进出口预测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2015-2020年小木屋行业投资机会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一、2015-2020年小木屋行业主要领域投资机会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二、2015-2020年小木屋行业出口市场投资机会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影响小木屋行业发展的主要因素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一、2015-2020年影响小木屋行业运行的有利因素分析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二、2015-2020年影响小木屋行业运行的稳定因素分析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三、2015-2020年影响小木屋行业运行的不利因素分析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四、2015-2020年我国小木屋行业发展面临的挑战分析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五、2015-2020年我国小木屋行业发展面临的机遇分析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小木屋行业投资风险及控制策略分析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一、2015-2020年小木屋行业市场风险及控制策略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二、2015-2020年小木屋行业政策风险及控制策略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三、2015-2020年小木屋行业经营风险及控制策略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四、2015-2020年小木屋同业竞争风险及控制策略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五、2015-2020年小木屋行业其他风险及控制策略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2015-2020年国内小木屋行业品牌投资价值与投资策略分析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小木屋行业发展的PEST分析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第三节 小木屋行业投资风险分析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中:智:林:－管理风险分析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图表2 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图表3 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图表4 2006-2015年农村居民人均纯收入及其实际增长速度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图表5 2006-2015年城镇居民人均可支配收入及其实际增长速度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图表6 2015年1-3月我国固定资产投资情况</w:t>
      </w:r>
      <w:r>
        <w:rPr>
          <w:rFonts w:hint="eastAsia"/>
        </w:rPr>
        <w:br/>
      </w:r>
      <w:r>
        <w:rPr>
          <w:rFonts w:hint="eastAsia"/>
        </w:rPr>
        <w:t>　　图表7 2015年各地区固定资产投资（不含农户）情况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图表8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图表9 2014-2015年小木屋市场规模分析</w:t>
      </w:r>
      <w:r>
        <w:rPr>
          <w:rFonts w:hint="eastAsia"/>
        </w:rPr>
        <w:br/>
      </w:r>
      <w:r>
        <w:rPr>
          <w:rFonts w:hint="eastAsia"/>
        </w:rPr>
        <w:t>　　图表10 2015年我国小木屋区域结构分析</w:t>
      </w:r>
      <w:r>
        <w:rPr>
          <w:rFonts w:hint="eastAsia"/>
        </w:rPr>
        <w:br/>
      </w:r>
      <w:r>
        <w:rPr>
          <w:rFonts w:hint="eastAsia"/>
        </w:rPr>
        <w:t>　　图表11 2010-2015年3月东北地区各产品盈利能力变化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图表12 东北地区小木屋CR5与CR10厂家市场销售份额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图表13 2010-2015年3月东北地区各规格产品销售比例变化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图表14 2010-2015年3月华北地区各规格产品盈利能力变化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图表15 华北地区小木屋CR5与CR10厂家市场销售份额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图表16 2010-2015年3月华北地区各规格产品销售比例变化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图表17 2010-2015年3月华东地区各规格产品盈利能力变化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图表18 华东地区小木屋CR5与CR10厂家市场销售份额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图表19 2010-2015年3月华东地区各规格产品销售比例变化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图表20 2010-2015年3月华中地区各规格产品盈利能力变化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图表21 华中地区小木屋CR5与CR10厂家市场销售份额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图表22 2010-2015年3月华中地区各规格产品销售比例变化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图表23 2010-2015年3月华东地区各规格产品盈利能力变化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图表24 西北地区小木屋CR5与CR10厂家市场销售份额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图表25 2015-2020年小木屋市场规模预测</w:t>
      </w:r>
      <w:r>
        <w:rPr>
          <w:rFonts w:hint="eastAsia"/>
        </w:rPr>
        <w:br/>
      </w:r>
      <w:r>
        <w:rPr>
          <w:rFonts w:hint="eastAsia"/>
        </w:rPr>
        <w:t>　　图表26 2014-2015年小木屋产量增长率统计分析</w:t>
      </w:r>
      <w:r>
        <w:rPr>
          <w:rFonts w:hint="eastAsia"/>
        </w:rPr>
        <w:br/>
      </w:r>
      <w:r>
        <w:rPr>
          <w:rFonts w:hint="eastAsia"/>
        </w:rPr>
        <w:t>　　图表27 2014-2015年小木屋历年消费量比统计分析</w:t>
      </w:r>
      <w:r>
        <w:rPr>
          <w:rFonts w:hint="eastAsia"/>
        </w:rPr>
        <w:br/>
      </w:r>
      <w:r>
        <w:rPr>
          <w:rFonts w:hint="eastAsia"/>
        </w:rPr>
        <w:t>　　图表28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图表29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图表30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图表31 消费者对小木屋品牌认知度宏观调查</w:t>
      </w:r>
      <w:r>
        <w:rPr>
          <w:rFonts w:hint="eastAsia"/>
        </w:rPr>
        <w:br/>
      </w:r>
      <w:r>
        <w:rPr>
          <w:rFonts w:hint="eastAsia"/>
        </w:rPr>
        <w:t>　　图表32 消费者对小木屋产品的品牌偏好调查</w:t>
      </w:r>
      <w:r>
        <w:rPr>
          <w:rFonts w:hint="eastAsia"/>
        </w:rPr>
        <w:br/>
      </w:r>
      <w:r>
        <w:rPr>
          <w:rFonts w:hint="eastAsia"/>
        </w:rPr>
        <w:t>　　图表33 消费者对小木屋品牌的首要认知渠道</w:t>
      </w:r>
      <w:r>
        <w:rPr>
          <w:rFonts w:hint="eastAsia"/>
        </w:rPr>
        <w:br/>
      </w:r>
      <w:r>
        <w:rPr>
          <w:rFonts w:hint="eastAsia"/>
        </w:rPr>
        <w:t>　　图表34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图表35 消费者的消费理念调研</w:t>
      </w:r>
      <w:r>
        <w:rPr>
          <w:rFonts w:hint="eastAsia"/>
        </w:rPr>
        <w:br/>
      </w:r>
      <w:r>
        <w:rPr>
          <w:rFonts w:hint="eastAsia"/>
        </w:rPr>
        <w:t>　　图表36 供需渠道结构</w:t>
      </w:r>
      <w:r>
        <w:rPr>
          <w:rFonts w:hint="eastAsia"/>
        </w:rPr>
        <w:br/>
      </w:r>
      <w:r>
        <w:rPr>
          <w:rFonts w:hint="eastAsia"/>
        </w:rPr>
        <w:t>　　图表37 2014-2015年国内小木屋行业进口分析</w:t>
      </w:r>
      <w:r>
        <w:rPr>
          <w:rFonts w:hint="eastAsia"/>
        </w:rPr>
        <w:br/>
      </w:r>
      <w:r>
        <w:rPr>
          <w:rFonts w:hint="eastAsia"/>
        </w:rPr>
        <w:t>　　图表38 2014-2015年国内小木屋行业出口分析</w:t>
      </w:r>
      <w:r>
        <w:rPr>
          <w:rFonts w:hint="eastAsia"/>
        </w:rPr>
        <w:br/>
      </w:r>
      <w:r>
        <w:rPr>
          <w:rFonts w:hint="eastAsia"/>
        </w:rPr>
        <w:t>　　图表39 2015-2020年国内小木屋行业进口预测</w:t>
      </w:r>
      <w:r>
        <w:rPr>
          <w:rFonts w:hint="eastAsia"/>
        </w:rPr>
        <w:br/>
      </w:r>
      <w:r>
        <w:rPr>
          <w:rFonts w:hint="eastAsia"/>
        </w:rPr>
        <w:t>　　图表40 2015-2020年国内小木屋行业出口预测</w:t>
      </w:r>
      <w:r>
        <w:rPr>
          <w:rFonts w:hint="eastAsia"/>
        </w:rPr>
        <w:br/>
      </w:r>
      <w:r>
        <w:rPr>
          <w:rFonts w:hint="eastAsia"/>
        </w:rPr>
        <w:t>　　图表41 近4年营口海星木业有限公司流动资产周转次数变化情况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图表42 近4年营口海星木业有限公司流动资产周转次数变化情况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图表43 近4年营口海星木业有限公司总资产周转次数变化情况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图表44 近4年营口海星木业有限公司总资产周转次数变化情况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图表45 近4年营口海星木业有限公司销售毛利率变化情况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图表46 近4年营口海星木业有限公司销售毛利率变化情况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图表47 近4年营口海星木业有限公司资产负债率变化情况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图表48 近4年营口海星木业有限公司资产负债率变化情况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图表49 近4年营口海星木业有限公司产权比率变化情况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图表50 近4年营口海星木业有限公司产权比率变化情况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图表51 近4年营口海星木业有限公司固定资产周转次数情况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图表52 近4年营口海星木业有限公司固定资产周转次数情况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图表53 近4年沈阳嘉禾木屋有限公司固定资产周转次数情况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图表54 近4年沈阳嘉禾木屋有限公司固定资产周转次数情况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图表55 近4年沈阳嘉禾木屋有限公司流动资产周转次数变化情况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图表56 近4年沈阳嘉禾木屋有限公司流动资产周转次数变化情况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图表57 近4年沈阳嘉禾木屋有限公司销售毛利率变化情况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图表58 近4年沈阳嘉禾木屋有限公司销售毛利率变化情况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图表59 近4年沈阳嘉禾木屋有限公司资产负债率变化情况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图表60 近4年沈阳嘉禾木屋有限公司资产负债率变化情况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图表61 近4年沈阳嘉禾木屋有限公司产权比率变化情况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图表62 近4年沈阳嘉禾木屋有限公司产权比率变化情况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图表63 近4年沈阳嘉禾木屋有限公司总资产周转次数变化情况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图表64 近4年沈阳嘉禾木屋有限公司总资产周转次数变化情况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近4年欧德汇依木房屋公司固定资产周转次数情况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图表66 近4年欧德汇依木房屋公司固定资产周转次数情况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图表67 近4年欧德汇依木房屋公司流动资产周转次数变化情况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近4年欧德汇依木房屋公司流动资产周转次数变化情况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图表69 近4年欧德汇依木房屋公司销售毛利率变化情况</w:t>
      </w:r>
      <w:r>
        <w:rPr>
          <w:rFonts w:hint="eastAsia"/>
        </w:rPr>
        <w:br/>
      </w:r>
      <w:r>
        <w:rPr>
          <w:rFonts w:hint="eastAsia"/>
        </w:rPr>
        <w:t>　　图表70 近4年欧德汇依木房屋公司销售毛利率变化情况</w:t>
      </w:r>
      <w:r>
        <w:rPr>
          <w:rFonts w:hint="eastAsia"/>
        </w:rPr>
        <w:br/>
      </w:r>
      <w:r>
        <w:rPr>
          <w:rFonts w:hint="eastAsia"/>
        </w:rPr>
        <w:t>　　图表71 近4年欧德汇依木房屋公司资产负债率变化情况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近4年欧德汇依木房屋公司资产负债率变化情况</w:t>
      </w:r>
      <w:r>
        <w:rPr>
          <w:rFonts w:hint="eastAsia"/>
        </w:rPr>
        <w:br/>
      </w:r>
      <w:r>
        <w:rPr>
          <w:rFonts w:hint="eastAsia"/>
        </w:rPr>
        <w:t>　　图表73 近4年欧德汇依木房屋公司产权比率变化情况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近4年欧德汇依木房屋公司产权比率变化情况</w:t>
      </w:r>
      <w:r>
        <w:rPr>
          <w:rFonts w:hint="eastAsia"/>
        </w:rPr>
        <w:br/>
      </w:r>
      <w:r>
        <w:rPr>
          <w:rFonts w:hint="eastAsia"/>
        </w:rPr>
        <w:t>　　图表75 近4年欧德汇依木房屋公司总资产周转次数变化情况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图表76 近4年欧德汇依木房屋公司总资产周转次数变化情况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图表77 近4年广州广泷装饰工程有限公司固定资产周转次数情况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图表78 近4年广州广泷装饰工程有限公司固定资产周转次数情况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图表79 近4年广州广泷装饰工程有限公司流动资产周转次数变化情况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图表80 近4年广州广泷装饰工程有限公司流动资产周转次数变化情况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图表81 近4年广州广泷装饰工程有限公司销售毛利率变化情况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图表82 近4年广州广泷装饰工程有限公司销售毛利率变化情况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图表83 近4年广州广泷装饰工程有限公司资产负债率变化情况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图表84 近4年广州广泷装饰工程有限公司资产负债率变化情况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图表85 近4年广州广泷装饰工程有限公司产权比率变化情况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914a81bd4699" w:history="1">
        <w:r>
          <w:rPr>
            <w:rStyle w:val="Hyperlink"/>
          </w:rPr>
          <w:t>2012年版小木屋行业研究分析报告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7914a81bd4699" w:history="1">
        <w:r>
          <w:rPr>
            <w:rStyle w:val="Hyperlink"/>
          </w:rPr>
          <w:t>https://www.20087.com/DiaoYan/2012-07/banxiaomuwuhangyeyanjiufenxi.html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89144ef54e36" w:history="1">
      <w:r>
        <w:rPr>
          <w:rStyle w:val="Hyperlink"/>
        </w:rPr>
        <w:t>2012年版小木屋行业研究分析报告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xiaomuwuhangyeyanjiufenxi.html" TargetMode="External" Id="Rfe47914a81b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xiaomuwuhangyeyanjiufenxi.html" TargetMode="External" Id="Ra9df89144ef5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2012-07-25T07:31:00Z</dcterms:created>
  <dcterms:modified xsi:type="dcterms:W3CDTF">2012-07-25T08:31:00Z</dcterms:modified>
  <dc:subject>2012年版小木屋行业研究分析报告</dc:subject>
  <dc:title>2012年版小木屋行业研究分析报告</dc:title>
  <cp:keywords>2012年版小木屋行业研究分析报告</cp:keywords>
  <dc:description>2012年版小木屋行业研究分析报告</dc:description>
</cp:coreProperties>
</file>