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8c244f864aa8" w:history="1">
              <w:r>
                <w:rPr>
                  <w:rStyle w:val="Hyperlink"/>
                </w:rPr>
                <w:t>2012版中国木版画市场分析研究预测报告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8c244f864aa8" w:history="1">
              <w:r>
                <w:rPr>
                  <w:rStyle w:val="Hyperlink"/>
                </w:rPr>
                <w:t>2012版中国木版画市场分析研究预测报告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08c244f864aa8" w:history="1">
                <w:r>
                  <w:rPr>
                    <w:rStyle w:val="Hyperlink"/>
                  </w:rPr>
                  <w:t>https://www.20087.com/DiaoYan/2012-07/banmubanhuashichangfenxiyanjiuyuce.html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版画是一种传统的艺术形式，通过雕刻木板并使用墨水印刷出图案。近年来，随着对传统文化的重视和复兴，木版画逐渐受到艺术爱好者和收藏家的青睐。目前，木版画市场呈现出多样化的趋势，不仅包括传统的山水、花鸟题材，还融入了现代设计元素和创新技术。同时，木版画的制作工艺也在不断改进，结合了现代科技手段，提高了生产效率和作品质量。</w:t>
      </w:r>
      <w:r>
        <w:rPr>
          <w:rFonts w:hint="eastAsia"/>
        </w:rPr>
        <w:br/>
      </w:r>
      <w:r>
        <w:rPr>
          <w:rFonts w:hint="eastAsia"/>
        </w:rPr>
        <w:t>　　未来，木版画的发展将更加注重以下几个方面：首先，艺术创新将成为主要驱动力，艺术家们将通过不断尝试新的题材和表现手法，推动木版画艺术的创新发展；其次，跨界合作将成为新的增长点，如与服装、家居等领域的设计师合作，开发木版画衍生品，拓宽市场渠道；最后，数字化和智能化技术将被更广泛地应用于木版画的制作和推广中，提升其艺术表现力和市场竞争力。</w:t>
      </w:r>
      <w:r>
        <w:rPr>
          <w:rFonts w:hint="eastAsia"/>
        </w:rPr>
        <w:br/>
      </w:r>
      <w:r>
        <w:rPr>
          <w:rFonts w:hint="eastAsia"/>
        </w:rPr>
        <w:t>　　木版画行业概述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一、木版画的定义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木版画产品细分及特性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木版画行业全球市场概况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2010-2011年全球木版画行业市场概况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2010-2011年全球主要国家木版画行业市场概况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2012-2016年全球木版画行业市场趋势预测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中国木版画行业发展环境</w:t>
      </w:r>
      <w:r>
        <w:rPr>
          <w:rFonts w:hint="eastAsia"/>
        </w:rPr>
        <w:br/>
      </w:r>
      <w:r>
        <w:rPr>
          <w:rFonts w:hint="eastAsia"/>
        </w:rPr>
        <w:t>　　第一节 木版画行业及属性分析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中国木版画行业发展政策环境分析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中国木版画行业发展社会环境分析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2010-2012年中国木版画行业总体发展状况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中国木版画行业规模情况分析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中国木版画行业产销情况分析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中国木版画行业财务能力分析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中国木版画市场供需分析</w:t>
      </w:r>
      <w:r>
        <w:rPr>
          <w:rFonts w:hint="eastAsia"/>
        </w:rPr>
        <w:br/>
      </w:r>
      <w:r>
        <w:rPr>
          <w:rFonts w:hint="eastAsia"/>
        </w:rPr>
        <w:t>　　第一节 木版画市场现状分析及预测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一、2008-2011年我国木版画行业总产值分析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二、2012-2016年我国木版画行业总产值预测</w:t>
      </w:r>
      <w:r>
        <w:rPr>
          <w:rFonts w:hint="eastAsia"/>
        </w:rPr>
        <w:br/>
      </w:r>
      <w:r>
        <w:rPr>
          <w:rFonts w:hint="eastAsia"/>
        </w:rPr>
        <w:t>　　第二节 木版画产品产量分析及预测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一、2008-2011年我国木版画产量分析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二、2012-2016年我国木版画产量预测</w:t>
      </w:r>
      <w:r>
        <w:rPr>
          <w:rFonts w:hint="eastAsia"/>
        </w:rPr>
        <w:br/>
      </w:r>
      <w:r>
        <w:rPr>
          <w:rFonts w:hint="eastAsia"/>
        </w:rPr>
        <w:t>　　第三节 木版画市场需求分析及预测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一、2008-2011年我国木版画市场需求分析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二、2012-2016年我国木版画市场需求预测</w:t>
      </w:r>
      <w:r>
        <w:rPr>
          <w:rFonts w:hint="eastAsia"/>
        </w:rPr>
        <w:br/>
      </w:r>
      <w:r>
        <w:rPr>
          <w:rFonts w:hint="eastAsia"/>
        </w:rPr>
        <w:t>　　第四节 木版画进出口数据分析</w:t>
      </w:r>
      <w:r>
        <w:rPr>
          <w:rFonts w:hint="eastAsia"/>
        </w:rPr>
        <w:br/>
      </w:r>
      <w:r>
        <w:rPr>
          <w:rFonts w:hint="eastAsia"/>
        </w:rPr>
        <w:t>　　　　一、我国木版画出口数据分析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二、我国木版画进口数据分析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三、我国木版画进出口数据预测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中国木版画市场规模分析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2011年中国木版画市场规模分析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2011年中国木版画区域市场规模分析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2012-2016年中国木版画市场规模预测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木版画及其主要上下游产品</w:t>
      </w:r>
      <w:r>
        <w:rPr>
          <w:rFonts w:hint="eastAsia"/>
        </w:rPr>
        <w:br/>
      </w:r>
      <w:r>
        <w:rPr>
          <w:rFonts w:hint="eastAsia"/>
        </w:rPr>
        <w:t>　　第一节 木版画上下游分析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木版画行业产业链分析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2010-2011年中国木版画行业重点企业分析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2016年木版画市场综合预测及展望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影响2011年中国木版画行业经济发展的主要因素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“十二五”规划关于木版画行业的解读</w:t>
      </w:r>
      <w:r>
        <w:rPr>
          <w:rFonts w:hint="eastAsia"/>
        </w:rPr>
        <w:br/>
      </w:r>
      <w:r>
        <w:rPr>
          <w:rFonts w:hint="eastAsia"/>
        </w:rPr>
        <w:t>　　第四节 木版画行业2012-2016年市场规模及产销量预测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中⋅智⋅林⋅－专家对木版画行业总结与建议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8c244f864aa8" w:history="1">
        <w:r>
          <w:rPr>
            <w:rStyle w:val="Hyperlink"/>
          </w:rPr>
          <w:t>2012版中国木版画市场分析研究预测报告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08c244f864aa8" w:history="1">
        <w:r>
          <w:rPr>
            <w:rStyle w:val="Hyperlink"/>
          </w:rPr>
          <w:t>https://www.20087.com/DiaoYan/2012-07/banmubanhuashichangfenxiyanjiuyuce.html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eca020cd948a3" w:history="1">
      <w:r>
        <w:rPr>
          <w:rStyle w:val="Hyperlink"/>
        </w:rPr>
        <w:t>2012版中国木版画市场分析研究预测报告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mubanhuashichangfenxiyanjiuyuce.html" TargetMode="External" Id="R19c08c244f86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mubanhuashichangfenxiyanjiuyuce.html" TargetMode="External" Id="Rf22eca020cd9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2012-07-17T07:29:00Z</dcterms:created>
  <dcterms:modified xsi:type="dcterms:W3CDTF">2012-07-17T08:29:00Z</dcterms:modified>
  <dc:subject>2012版中国木版画市场分析研究预测报告</dc:subject>
  <dc:title>2012版中国木版画市场分析研究预测报告</dc:title>
  <cp:keywords>2012版中国木版画市场分析研究预测报告</cp:keywords>
  <dc:description>2012版中国木版画市场分析研究预测报告</dc:description>
</cp:coreProperties>
</file>