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8799594084522" w:history="1">
              <w:r>
                <w:rPr>
                  <w:rStyle w:val="Hyperlink"/>
                </w:rPr>
                <w:t>2012版中国集装箱板行业发展回顾与前景展望分析报告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8799594084522" w:history="1">
              <w:r>
                <w:rPr>
                  <w:rStyle w:val="Hyperlink"/>
                </w:rPr>
                <w:t>2012版中国集装箱板行业发展回顾与前景展望分析报告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8799594084522" w:history="1">
                <w:r>
                  <w:rPr>
                    <w:rStyle w:val="Hyperlink"/>
                  </w:rPr>
                  <w:t>https://www.20087.com/DiaoYan/2012-07/banjizhuangxiangbanhangyefazhanhuigu.html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板是用于制造海运集装箱的专用板材，通常由高强度钢材或铝材制成。集装箱板需要具备良好的耐腐蚀性、结构强度和加工性能。随着全球贸易的增长和集装箱运输的普及，集装箱板的市场需求也在稳步增长。目前，集装箱板的生产已经相当成熟，市场上出现了多种材质和规格的产品，以适应不同类型的集装箱和运输需求。</w:t>
      </w:r>
      <w:r>
        <w:rPr>
          <w:rFonts w:hint="eastAsia"/>
        </w:rPr>
        <w:br/>
      </w:r>
      <w:r>
        <w:rPr>
          <w:rFonts w:hint="eastAsia"/>
        </w:rPr>
        <w:t>　　未来，集装箱板的发展将更加注重材料的性能提升和生产效率。通过采用新型合金材料和先进的制造工艺，集装箱板的强度和耐腐蚀性将得到进一步提高。同时，为了满足环保和可持续发展的要求，集装箱板的生产将更加注重能源效率和减少排放。此外，随着智能物流技术的发展，集装箱板可能会集成更多的智能监控和保护功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集装箱板行业相关概述</w:t>
      </w:r>
      <w:r>
        <w:rPr>
          <w:rFonts w:hint="eastAsia"/>
        </w:rPr>
        <w:br/>
      </w:r>
      <w:r>
        <w:rPr>
          <w:rFonts w:hint="eastAsia"/>
        </w:rPr>
        <w:t>　　第一节 集装箱板的定义</w:t>
      </w:r>
      <w:r>
        <w:rPr>
          <w:rFonts w:hint="eastAsia"/>
        </w:rPr>
        <w:br/>
      </w:r>
      <w:r>
        <w:rPr>
          <w:rFonts w:hint="eastAsia"/>
        </w:rPr>
        <w:t>　　第二节 集装箱板行业的特点</w:t>
      </w:r>
      <w:r>
        <w:rPr>
          <w:rFonts w:hint="eastAsia"/>
        </w:rPr>
        <w:br/>
      </w:r>
      <w:r>
        <w:rPr>
          <w:rFonts w:hint="eastAsia"/>
        </w:rPr>
        <w:t>　　第三节 集装箱板行业的发展历程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2011年中国集装箱板行业发展环境分析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集装箱板政策的回顾与展望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一、我国集装箱板政策的转变</w:t>
      </w:r>
      <w:r>
        <w:rPr>
          <w:rFonts w:hint="eastAsia"/>
        </w:rPr>
        <w:br/>
      </w:r>
      <w:r>
        <w:rPr>
          <w:rFonts w:hint="eastAsia"/>
        </w:rPr>
        <w:t>　　　　二、集装箱板政策还需调整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2011年中国集装箱板行业市场运行分析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2011年中国集装箱板行业市场发展基本情况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2011年中国集装箱板行业市场工业总产值分析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2011年集装箱板行业市场产品供需分析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一、2011年集装箱板行业供给情况分析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二、2011年集装箱板行业需求情况分析</w:t>
      </w:r>
      <w:r>
        <w:rPr>
          <w:rFonts w:hint="eastAsia"/>
        </w:rPr>
        <w:br/>
      </w:r>
      <w:r>
        <w:rPr>
          <w:rFonts w:hint="eastAsia"/>
        </w:rPr>
        <w:t>　　第四节 2011年集装箱板行业市场产品价格分析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2011年中国集装箱板产能情况</w:t>
      </w:r>
      <w:r>
        <w:rPr>
          <w:rFonts w:hint="eastAsia"/>
        </w:rPr>
        <w:br/>
      </w:r>
      <w:r>
        <w:rPr>
          <w:rFonts w:hint="eastAsia"/>
        </w:rPr>
        <w:t>　　第一节 集装箱板产业总体规模</w:t>
      </w:r>
      <w:r>
        <w:rPr>
          <w:rFonts w:hint="eastAsia"/>
        </w:rPr>
        <w:br/>
      </w:r>
      <w:r>
        <w:rPr>
          <w:rFonts w:hint="eastAsia"/>
        </w:rPr>
        <w:t>　　第二节 集装箱板生产区域分布</w:t>
      </w:r>
      <w:r>
        <w:rPr>
          <w:rFonts w:hint="eastAsia"/>
        </w:rPr>
        <w:br/>
      </w:r>
      <w:r>
        <w:rPr>
          <w:rFonts w:hint="eastAsia"/>
        </w:rPr>
        <w:t>　　第三节 集装箱板产品结构及产量变化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集装箱板主要厂家分析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2011年中国集装箱板行业总体发展分析</w:t>
      </w:r>
      <w:r>
        <w:rPr>
          <w:rFonts w:hint="eastAsia"/>
        </w:rPr>
        <w:br/>
      </w:r>
      <w:r>
        <w:rPr>
          <w:rFonts w:hint="eastAsia"/>
        </w:rPr>
        <w:t>　　第一节 集装箱板行业总体分析</w:t>
      </w:r>
      <w:r>
        <w:rPr>
          <w:rFonts w:hint="eastAsia"/>
        </w:rPr>
        <w:br/>
      </w:r>
      <w:r>
        <w:rPr>
          <w:rFonts w:hint="eastAsia"/>
        </w:rPr>
        <w:t>　　　　一、集装箱板供需概况</w:t>
      </w:r>
      <w:r>
        <w:rPr>
          <w:rFonts w:hint="eastAsia"/>
        </w:rPr>
        <w:br/>
      </w:r>
      <w:r>
        <w:rPr>
          <w:rFonts w:hint="eastAsia"/>
        </w:rPr>
        <w:t>　　　　二、集装箱板技术现状</w:t>
      </w:r>
      <w:r>
        <w:rPr>
          <w:rFonts w:hint="eastAsia"/>
        </w:rPr>
        <w:br/>
      </w:r>
      <w:r>
        <w:rPr>
          <w:rFonts w:hint="eastAsia"/>
        </w:rPr>
        <w:t>　　　　三、集装箱板行业动态</w:t>
      </w:r>
      <w:r>
        <w:rPr>
          <w:rFonts w:hint="eastAsia"/>
        </w:rPr>
        <w:br/>
      </w:r>
      <w:r>
        <w:rPr>
          <w:rFonts w:hint="eastAsia"/>
        </w:rPr>
        <w:t>　　第二节 集装箱板行业发展现状分析</w:t>
      </w:r>
      <w:r>
        <w:rPr>
          <w:rFonts w:hint="eastAsia"/>
        </w:rPr>
        <w:br/>
      </w:r>
      <w:r>
        <w:rPr>
          <w:rFonts w:hint="eastAsia"/>
        </w:rPr>
        <w:t>　　　　一、集装箱板产量情况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二、全国部分城市集装箱板价格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2011年中国集装箱板行业经济运行分析</w:t>
      </w:r>
      <w:r>
        <w:rPr>
          <w:rFonts w:hint="eastAsia"/>
        </w:rPr>
        <w:br/>
      </w:r>
      <w:r>
        <w:rPr>
          <w:rFonts w:hint="eastAsia"/>
        </w:rPr>
        <w:t>　　第一节 集装箱板行业生产状况分析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集装箱板行业销售状况分析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集装箱板行业进出口状况分析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集装箱板行业存在问题及发展限制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2011年中国集装箱板市场形势与营销战略分析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2011年中国集装箱板市场形势分析</w:t>
      </w:r>
      <w:r>
        <w:rPr>
          <w:rFonts w:hint="eastAsia"/>
        </w:rPr>
        <w:br/>
      </w:r>
      <w:r>
        <w:rPr>
          <w:rFonts w:hint="eastAsia"/>
        </w:rPr>
        <w:t>　　第二节 2011年中国集装箱板行业供需形势分析</w:t>
      </w:r>
      <w:r>
        <w:rPr>
          <w:rFonts w:hint="eastAsia"/>
        </w:rPr>
        <w:br/>
      </w:r>
      <w:r>
        <w:rPr>
          <w:rFonts w:hint="eastAsia"/>
        </w:rPr>
        <w:t>　　　　一、集装箱板行业供需现状</w:t>
      </w:r>
      <w:r>
        <w:rPr>
          <w:rFonts w:hint="eastAsia"/>
        </w:rPr>
        <w:br/>
      </w:r>
      <w:r>
        <w:rPr>
          <w:rFonts w:hint="eastAsia"/>
        </w:rPr>
        <w:t>　　　　二、集装箱板价格或将反弹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2011年中国集装箱板行业企业的营销策略分析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2011年我国集装箱板上游行业发展态势展望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2011-2016年中国集装箱板行业竞争格局对投资影响分析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2011年中国集装箱板行业波特五力分析</w:t>
      </w:r>
      <w:r>
        <w:rPr>
          <w:rFonts w:hint="eastAsia"/>
        </w:rPr>
        <w:br/>
      </w:r>
      <w:r>
        <w:rPr>
          <w:rFonts w:hint="eastAsia"/>
        </w:rPr>
        <w:t>　　第二节 2011年集装箱板行业竞争格局分析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2011-2016年中国集装箱板行业未来竞争态势预测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2011年中国重点集装箱板企业分析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2011-2016年中国集装箱板行业投资机会与风险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2011-2016年中国集装箱板行业投资机遇分析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2011-2016年中国集装箱板行业投资潜力分析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2011-2016年中国集装箱板行业投资风险分析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2011-2016年中国集装箱板行业盈利模式与投资策略分析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[~中智~林]中国集装箱板行业多元化经营战略的可行性分析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8799594084522" w:history="1">
        <w:r>
          <w:rPr>
            <w:rStyle w:val="Hyperlink"/>
          </w:rPr>
          <w:t>2012版中国集装箱板行业发展回顾与前景展望分析报告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8799594084522" w:history="1">
        <w:r>
          <w:rPr>
            <w:rStyle w:val="Hyperlink"/>
          </w:rPr>
          <w:t>https://www.20087.com/DiaoYan/2012-07/banjizhuangxiangbanhangyefazhanhuigu.html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da1380fd4929" w:history="1">
      <w:r>
        <w:rPr>
          <w:rStyle w:val="Hyperlink"/>
        </w:rPr>
        <w:t>2012版中国集装箱板行业发展回顾与前景展望分析报告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izhuangxiangbanhangyefazhanhuigu.html" TargetMode="External" Id="R4c7879959408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izhuangxiangbanhangyefazhanhuigu.html" TargetMode="External" Id="Raeb2da1380fd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2012-07-15T00:22:00Z</dcterms:created>
  <dcterms:modified xsi:type="dcterms:W3CDTF">2012-07-15T01:22:00Z</dcterms:modified>
  <dc:subject>2012版中国集装箱板行业发展回顾与前景展望分析报告</dc:subject>
  <dc:title>2012版中国集装箱板行业发展回顾与前景展望分析报告</dc:title>
  <cp:keywords>2012版中国集装箱板行业发展回顾与前景展望分析报告</cp:keywords>
  <dc:description>2012版中国集装箱板行业发展回顾与前景展望分析报告</dc:description>
</cp:coreProperties>
</file>