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73425c3941bb" w:history="1">
              <w:r>
                <w:rPr>
                  <w:rStyle w:val="Hyperlink"/>
                </w:rPr>
                <w:t>2012-2016年中国夹层玻璃市场调研分析及产业投资风险评估报告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73425c3941bb" w:history="1">
              <w:r>
                <w:rPr>
                  <w:rStyle w:val="Hyperlink"/>
                </w:rPr>
                <w:t>2012-2016年中国夹层玻璃市场调研分析及产业投资风险评估报告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b73425c3941bb" w:history="1">
                <w:r>
                  <w:rPr>
                    <w:rStyle w:val="Hyperlink"/>
                  </w:rPr>
                  <w:t>https://www.20087.com/DiaoYan/2012-07/jiacengbolishichangdiaoyanfenxijicha.html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b73425c3941bb" w:history="1">
        <w:r>
          <w:rPr>
            <w:rStyle w:val="Hyperlink"/>
          </w:rPr>
          <w:t>2012-2016年中国夹层玻璃市场调研分析及产业投资风险评估报告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夹层玻璃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2011-2012年夹层玻璃行业全球发展分析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全球夹层玻璃行业发展分析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一、2011年全球夹层玻璃行业发展分析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二、2012年全球夹层玻璃行业发展分析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2011-2012年主要国家或地区夹层玻璃行业发展分析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我国夹层玻璃行业发展宏观环境分析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2011-2012年夹层玻璃行业政策法规环境分析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2011-2012年中国夹层玻璃行业整体运行分析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2011年中国夹层玻璃行业发展状况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2012年中国夹层玻璃行业供需状况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2011-2012年中国夹层玻璃行业产品价格分析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2011-2012年中国夹层玻璃行业成本分析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2011-2012年中国夹层玻璃行业市场发展分析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2011-2012年夹层玻璃行业产品运输市场分析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2011-2012年夹层玻璃行业产品库存市场分析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2011-2012年夹层玻璃行业区域市场分析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2008-2012年中国夹层玻璃行业运行效益分析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2011-2012年中国夹层玻璃行业进出口分析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2008-2012年夹层玻璃行业进出口总况分析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2011-2012年夹层玻璃行业进出口产品结构分析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2011-2012年夹层玻璃行业进出口国别分析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2011-2012年夹层玻璃行业分产品进出口价格分析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2011-2012年夹层玻璃行业进出口市场影响因素分析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夹层玻璃行业产业链分析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2011-2012年夹层玻璃行业细分市场分析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五、该行业发展对夹层玻璃行业发展影响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五、该行业发展对夹层玻璃行业发展影响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五、该行业发展对夹层玻璃行业发展影响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2011-2012年夹层玻璃行业竞争格局分析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中国夹层玻璃行业国际竞争力比较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2012年中国夹层玻璃行业内重点企业竞争策略分析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夹层玻璃行业企业竞争策略总结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2012年中国夹层玻璃行业内重点企业分析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2012-2016年夹层玻璃行业投资机会与风险分析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夹层玻璃行业活力系数比较及分析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夹层玻璃行业投资收益率比较及分析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2012-2016年夹层玻璃行业投资效益分析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一、夹层玻璃行业投资状况分析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二、夹层玻璃行业投资效益分析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三、夹层玻璃行业投资趋势预测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四、夹层玻璃行业的投资方向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五、2012-2016年夹层玻璃行业投资的建议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2012-2016年影响夹层玻璃行业发展的主要因素分析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四、夹层玻璃行业发展面临的挑战分析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五、夹层玻璃行业发展面临的机遇分析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2012-2016年中国夹层玻璃行业投资风险分析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2012-2016年中国夹层玻璃行业发展趋势预测分析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2012年夹层玻璃行业发展环境展望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2012年中国夹层玻璃行业发展趋势分析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2012-2016年中国夹层玻璃行业发展前景预测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中.智林.－2012-2016年中国夹层玻璃行业投资策略建议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73425c3941bb" w:history="1">
        <w:r>
          <w:rPr>
            <w:rStyle w:val="Hyperlink"/>
          </w:rPr>
          <w:t>2012-2016年中国夹层玻璃市场调研分析及产业投资风险评估报告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b73425c3941bb" w:history="1">
        <w:r>
          <w:rPr>
            <w:rStyle w:val="Hyperlink"/>
          </w:rPr>
          <w:t>https://www.20087.com/DiaoYan/2012-07/jiacengbolishichangdiaoyanfenxijicha.html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d2217215a4f06" w:history="1">
      <w:r>
        <w:rPr>
          <w:rStyle w:val="Hyperlink"/>
        </w:rPr>
        <w:t>2012-2016年中国夹层玻璃市场调研分析及产业投资风险评估报告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cengbolishichangdiaoyanfenxijicha.html" TargetMode="External" Id="R209b73425c3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cengbolishichangdiaoyanfenxijicha.html" TargetMode="External" Id="R8cfd2217215a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2012-07-16T07:46:00Z</dcterms:created>
  <dcterms:modified xsi:type="dcterms:W3CDTF">2012-07-16T08:46:00Z</dcterms:modified>
  <dc:subject>2012-2016年中国夹层玻璃市场调研分析及产业投资风险评估报告</dc:subject>
  <dc:title>2012-2016年中国夹层玻璃市场调研分析及产业投资风险评估报告</dc:title>
  <cp:keywords>2012-2016年中国夹层玻璃市场调研分析及产业投资风险评估报告</cp:keywords>
  <dc:description>2012-2016年中国夹层玻璃市场调研分析及产业投资风险评估报告</dc:description>
</cp:coreProperties>
</file>