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953b19ccc446c" w:history="1">
              <w:r>
                <w:rPr>
                  <w:rStyle w:val="Hyperlink"/>
                </w:rPr>
                <w:t>2012-2016年中国租赁业市场深度调研及投资前景分析报告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953b19ccc446c" w:history="1">
              <w:r>
                <w:rPr>
                  <w:rStyle w:val="Hyperlink"/>
                </w:rPr>
                <w:t>2012-2016年中国租赁业市场深度调研及投资前景分析报告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953b19ccc446c" w:history="1">
                <w:r>
                  <w:rPr>
                    <w:rStyle w:val="Hyperlink"/>
                  </w:rPr>
                  <w:t>https://www.20087.com/DiaoYan/2012-07/zulinyeshichangshendudiaoyanjitouziq.html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咨询报告依据国家统计局、中国银监会、中国担保业协会、现代租赁、中国融资租赁信息中心、国内外多种相关报刊杂志基础信息以及专业研究单位等公布、提供的大量资料和数据，立足于全球及各国租赁业市场整体发展大势，对我国租赁业整体发展情况以及建筑工程用机械租赁、印刷机械设备租赁、医疗设备租赁、交通工具租赁、房屋租赁、金融租赁等主要租赁业务进行了分析及预测，并对租赁业的投资环境与前景、融资租赁企业的经营与管理、政策法规等进行探讨和研判，为租赁企业以及计划投资租赁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三、2010年度全球集装箱租赁统计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三、2010年北美洲租赁业调查分析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四、2010年美国租赁市场分析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二、2010年俄罗斯租赁业发展情况分析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一、租赁产业链的完善程度</w:t>
      </w:r>
      <w:r>
        <w:rPr>
          <w:rFonts w:hint="eastAsia"/>
        </w:rPr>
        <w:br/>
      </w:r>
      <w:r>
        <w:rPr>
          <w:rFonts w:hint="eastAsia"/>
        </w:rPr>
        <w:t>　　　　二、融资租赁业亟待建立良好的社会信用环境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三、租赁的四大支柱</w:t>
      </w:r>
      <w:r>
        <w:rPr>
          <w:rFonts w:hint="eastAsia"/>
        </w:rPr>
        <w:br/>
      </w:r>
      <w:r>
        <w:rPr>
          <w:rFonts w:hint="eastAsia"/>
        </w:rPr>
        <w:t>　　　　四、《动产抵押登记办法》实施给融资租赁公司带来的影响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五、融资租赁法将交人大审议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六、跨境租赁贸易项下的外汇管理亟待加强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一、2011年中国工程机械产业基本态势及预测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一、中国工程机械行业融资租赁发展状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一、2011年印刷机械行业发展形势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二、2011年印刷机械行业发展情况分析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三、2011年医疗设备及仪器仪表制造业主要经济指标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四、“十二五”中国医疗器械工业发展趋势预测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二、二手医疗设备的经营性租赁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四、医疗设备租赁业在升温</w:t>
      </w:r>
      <w:r>
        <w:rPr>
          <w:rFonts w:hint="eastAsia"/>
        </w:rPr>
        <w:br/>
      </w:r>
      <w:r>
        <w:rPr>
          <w:rFonts w:hint="eastAsia"/>
        </w:rPr>
        <w:t>　　　　五、融资租赁为医院提供金融助力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五、中国汽车租赁市场调查</w:t>
      </w:r>
      <w:r>
        <w:rPr>
          <w:rFonts w:hint="eastAsia"/>
        </w:rPr>
        <w:br/>
      </w:r>
      <w:r>
        <w:rPr>
          <w:rFonts w:hint="eastAsia"/>
        </w:rPr>
        <w:t>　　　　六、国内首部汽车租赁规范出台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七、租赁担保抢车贷市场分析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八、汽车融资租赁业发展情况分析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九、国外汽车租赁业发展及对我国的启示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九、国内专业航空租赁企业长江租赁顺利迁址天津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　　十、中国将壮大国内航空租赁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二、2011年全球集装箱租赁融资市场透视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三、2011年船舶融资市场发展现状</w:t>
      </w:r>
      <w:r>
        <w:rPr>
          <w:rFonts w:hint="eastAsia"/>
        </w:rPr>
        <w:br/>
      </w:r>
      <w:r>
        <w:rPr>
          <w:rFonts w:hint="eastAsia"/>
        </w:rPr>
        <w:t>　　　　四、船舶融资新途径融资租赁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五、船舶融资租赁市场机遇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四、2011年我国租赁型经济适用住房论析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2011年房屋租赁市场分析</w:t>
      </w:r>
      <w:r>
        <w:rPr>
          <w:rFonts w:hint="eastAsia"/>
        </w:rPr>
        <w:br/>
      </w:r>
      <w:r>
        <w:rPr>
          <w:rFonts w:hint="eastAsia"/>
        </w:rPr>
        <w:t>　　　　一、2011年房屋租赁价格指数</w:t>
      </w:r>
      <w:r>
        <w:rPr>
          <w:rFonts w:hint="eastAsia"/>
        </w:rPr>
        <w:br/>
      </w:r>
      <w:r>
        <w:rPr>
          <w:rFonts w:hint="eastAsia"/>
        </w:rPr>
        <w:t>　　　　二、2011年我国房屋销售价格与房屋租赁价格比较分析</w:t>
      </w:r>
      <w:r>
        <w:rPr>
          <w:rFonts w:hint="eastAsia"/>
        </w:rPr>
        <w:br/>
      </w:r>
      <w:r>
        <w:rPr>
          <w:rFonts w:hint="eastAsia"/>
        </w:rPr>
        <w:t>　　　　三、2011年北京房屋租赁价格持续走高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四、2011年上海房屋租赁指数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一、2011年广州住宅租赁市场特征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一、2011年写字楼发展趋势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三、2011年广州写字楼、商铺租赁市场走势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四、2011年深圳写字楼租售市场</w:t>
      </w:r>
      <w:r>
        <w:rPr>
          <w:rFonts w:hint="eastAsia"/>
        </w:rPr>
        <w:br/>
      </w:r>
      <w:r>
        <w:rPr>
          <w:rFonts w:hint="eastAsia"/>
        </w:rPr>
        <w:t>　　　　五、奥运效应拉动京城写字楼市场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三、2011年银监会对金融租赁公司管理办法作出重大调整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四、2011年金融租赁业步入新的发展阶段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五、2011年银行进军金融租赁业提速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五、2011年银行系推动金融租赁业重新洗牌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一、2011年上海出台移动通信基站房屋租赁合同示范文本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一、2011年机床融资租赁助推零部件企业做强做大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二、2011年阿赛洛进入中国钢板桩租赁业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四、求职装租赁公司现身大学城</w:t>
      </w:r>
      <w:r>
        <w:rPr>
          <w:rFonts w:hint="eastAsia"/>
        </w:rPr>
        <w:br/>
      </w:r>
      <w:r>
        <w:rPr>
          <w:rFonts w:hint="eastAsia"/>
        </w:rPr>
        <w:t>　　　　五、2011年亚都启动“空气租赁”战略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政府支持</w:t>
      </w:r>
      <w:r>
        <w:rPr>
          <w:rFonts w:hint="eastAsia"/>
        </w:rPr>
        <w:br/>
      </w:r>
      <w:r>
        <w:rPr>
          <w:rFonts w:hint="eastAsia"/>
        </w:rPr>
        <w:t>　　　　一、限购政策利好国内汽车租赁业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五、2011年上海世博会租赁服务的思考与建议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中:智:林－相关法律法规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我国租赁业态对比</w:t>
      </w:r>
      <w:r>
        <w:rPr>
          <w:rFonts w:hint="eastAsia"/>
        </w:rPr>
        <w:br/>
      </w:r>
      <w:r>
        <w:rPr>
          <w:rFonts w:hint="eastAsia"/>
        </w:rPr>
        <w:t>　　图表 经营性租赁税收标准</w:t>
      </w:r>
      <w:r>
        <w:rPr>
          <w:rFonts w:hint="eastAsia"/>
        </w:rPr>
        <w:br/>
      </w:r>
      <w:r>
        <w:rPr>
          <w:rFonts w:hint="eastAsia"/>
        </w:rPr>
        <w:t>　　图表 全球租赁市场各大洲或地区总量情况</w:t>
      </w:r>
      <w:r>
        <w:rPr>
          <w:rFonts w:hint="eastAsia"/>
        </w:rPr>
        <w:br/>
      </w:r>
      <w:r>
        <w:rPr>
          <w:rFonts w:hint="eastAsia"/>
        </w:rPr>
        <w:t>　　图表 租赁总量排名全球前五十名的国家或地区情况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全球LFGGDP渗透率排名前五十名的国家或地区情况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截至2011年IICL统计对象的集装箱概况（按尺寸分类）</w:t>
      </w:r>
      <w:r>
        <w:rPr>
          <w:rFonts w:hint="eastAsia"/>
        </w:rPr>
        <w:br/>
      </w:r>
      <w:r>
        <w:rPr>
          <w:rFonts w:hint="eastAsia"/>
        </w:rPr>
        <w:t>　　图表 截至2011年IICL统计对象的集装箱概况（按特殊箱型分）</w:t>
      </w:r>
      <w:r>
        <w:rPr>
          <w:rFonts w:hint="eastAsia"/>
        </w:rPr>
        <w:br/>
      </w:r>
      <w:r>
        <w:rPr>
          <w:rFonts w:hint="eastAsia"/>
        </w:rPr>
        <w:t>　　图表 截至2011年IICL统计对象计划购买集装箱情况</w:t>
      </w:r>
      <w:r>
        <w:rPr>
          <w:rFonts w:hint="eastAsia"/>
        </w:rPr>
        <w:br/>
      </w:r>
      <w:r>
        <w:rPr>
          <w:rFonts w:hint="eastAsia"/>
        </w:rPr>
        <w:t>　　图表 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1981-2010年中国租赁渗透率</w:t>
      </w:r>
      <w:r>
        <w:rPr>
          <w:rFonts w:hint="eastAsia"/>
        </w:rPr>
        <w:br/>
      </w:r>
      <w:r>
        <w:rPr>
          <w:rFonts w:hint="eastAsia"/>
        </w:rPr>
        <w:t>　　图表 2010年内资融资租赁试点企业融资租赁业务一览表</w:t>
      </w:r>
      <w:r>
        <w:rPr>
          <w:rFonts w:hint="eastAsia"/>
        </w:rPr>
        <w:br/>
      </w:r>
      <w:r>
        <w:rPr>
          <w:rFonts w:hint="eastAsia"/>
        </w:rPr>
        <w:t>　　图表 2010年内资融资租赁试点企业情况一览表（1）</w:t>
      </w:r>
      <w:r>
        <w:rPr>
          <w:rFonts w:hint="eastAsia"/>
        </w:rPr>
        <w:br/>
      </w:r>
      <w:r>
        <w:rPr>
          <w:rFonts w:hint="eastAsia"/>
        </w:rPr>
        <w:t>　　图表 2010年内资融资租赁试点企业情况一览表（2）</w:t>
      </w:r>
      <w:r>
        <w:rPr>
          <w:rFonts w:hint="eastAsia"/>
        </w:rPr>
        <w:br/>
      </w:r>
      <w:r>
        <w:rPr>
          <w:rFonts w:hint="eastAsia"/>
        </w:rPr>
        <w:t>　　图表 2010年租赁业外资利用情况</w:t>
      </w:r>
      <w:r>
        <w:rPr>
          <w:rFonts w:hint="eastAsia"/>
        </w:rPr>
        <w:br/>
      </w:r>
      <w:r>
        <w:rPr>
          <w:rFonts w:hint="eastAsia"/>
        </w:rPr>
        <w:t>　　图表 国内租赁机构属性、类型</w:t>
      </w:r>
      <w:r>
        <w:rPr>
          <w:rFonts w:hint="eastAsia"/>
        </w:rPr>
        <w:br/>
      </w:r>
      <w:r>
        <w:rPr>
          <w:rFonts w:hint="eastAsia"/>
        </w:rPr>
        <w:t>　　图表 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租赁业四大支柱</w:t>
      </w:r>
      <w:r>
        <w:rPr>
          <w:rFonts w:hint="eastAsia"/>
        </w:rPr>
        <w:br/>
      </w:r>
      <w:r>
        <w:rPr>
          <w:rFonts w:hint="eastAsia"/>
        </w:rPr>
        <w:t>　　图表 租赁设备流程图</w:t>
      </w:r>
      <w:r>
        <w:rPr>
          <w:rFonts w:hint="eastAsia"/>
        </w:rPr>
        <w:br/>
      </w:r>
      <w:r>
        <w:rPr>
          <w:rFonts w:hint="eastAsia"/>
        </w:rPr>
        <w:t>　　图表 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各国融资租赁立法情况表</w:t>
      </w:r>
      <w:r>
        <w:rPr>
          <w:rFonts w:hint="eastAsia"/>
        </w:rPr>
        <w:br/>
      </w:r>
      <w:r>
        <w:rPr>
          <w:rFonts w:hint="eastAsia"/>
        </w:rPr>
        <w:t>　　图表 我国现行租赁市场法律（政策）框架总揽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各国融资租赁公司监管情况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三种不同类型融资租赁公司监管差异对比表</w:t>
      </w:r>
      <w:r>
        <w:rPr>
          <w:rFonts w:hint="eastAsia"/>
        </w:rPr>
        <w:br/>
      </w:r>
      <w:r>
        <w:rPr>
          <w:rFonts w:hint="eastAsia"/>
        </w:rPr>
        <w:t>　　图表 各个国家和地区租赁公司监管政策对照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各国融资租赁公司资金来源表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各国融资租赁业务会计政策对比表</w:t>
      </w:r>
      <w:r>
        <w:rPr>
          <w:rFonts w:hint="eastAsia"/>
        </w:rPr>
        <w:br/>
      </w:r>
      <w:r>
        <w:rPr>
          <w:rFonts w:hint="eastAsia"/>
        </w:rPr>
        <w:t>　　图表 各国投资税收减免优惠政策</w:t>
      </w:r>
      <w:r>
        <w:rPr>
          <w:rFonts w:hint="eastAsia"/>
        </w:rPr>
        <w:br/>
      </w:r>
      <w:r>
        <w:rPr>
          <w:rFonts w:hint="eastAsia"/>
        </w:rPr>
        <w:t>　　图表 内资租赁企业税收执行标准</w:t>
      </w:r>
      <w:r>
        <w:rPr>
          <w:rFonts w:hint="eastAsia"/>
        </w:rPr>
        <w:br/>
      </w:r>
      <w:r>
        <w:rPr>
          <w:rFonts w:hint="eastAsia"/>
        </w:rPr>
        <w:t>　　图表 各国政府其他扶持政策</w:t>
      </w:r>
      <w:r>
        <w:rPr>
          <w:rFonts w:hint="eastAsia"/>
        </w:rPr>
        <w:br/>
      </w:r>
      <w:r>
        <w:rPr>
          <w:rFonts w:hint="eastAsia"/>
        </w:rPr>
        <w:t>　　图表 2001-2010年中国工程机械业主要经济指标发展情况及2011年预测</w:t>
      </w:r>
      <w:r>
        <w:rPr>
          <w:rFonts w:hint="eastAsia"/>
        </w:rPr>
        <w:br/>
      </w:r>
      <w:r>
        <w:rPr>
          <w:rFonts w:hint="eastAsia"/>
        </w:rPr>
        <w:t>　　图表 2001-2010年中国香港房屋建造工程情况</w:t>
      </w:r>
      <w:r>
        <w:rPr>
          <w:rFonts w:hint="eastAsia"/>
        </w:rPr>
        <w:br/>
      </w:r>
      <w:r>
        <w:rPr>
          <w:rFonts w:hint="eastAsia"/>
        </w:rPr>
        <w:t>　　图表 中国香港塔机租金情况</w:t>
      </w:r>
      <w:r>
        <w:rPr>
          <w:rFonts w:hint="eastAsia"/>
        </w:rPr>
        <w:br/>
      </w:r>
      <w:r>
        <w:rPr>
          <w:rFonts w:hint="eastAsia"/>
        </w:rPr>
        <w:t>　　图表 我国主要工程机械厂商租赁公司</w:t>
      </w:r>
      <w:r>
        <w:rPr>
          <w:rFonts w:hint="eastAsia"/>
        </w:rPr>
        <w:br/>
      </w:r>
      <w:r>
        <w:rPr>
          <w:rFonts w:hint="eastAsia"/>
        </w:rPr>
        <w:t>　　图表 全国建筑机械设备租赁50强企业</w:t>
      </w:r>
      <w:r>
        <w:rPr>
          <w:rFonts w:hint="eastAsia"/>
        </w:rPr>
        <w:br/>
      </w:r>
      <w:r>
        <w:rPr>
          <w:rFonts w:hint="eastAsia"/>
        </w:rPr>
        <w:t>　　图表 2011年医疗设备及仪器仪表制造业总产值（现价）</w:t>
      </w:r>
      <w:r>
        <w:rPr>
          <w:rFonts w:hint="eastAsia"/>
        </w:rPr>
        <w:br/>
      </w:r>
      <w:r>
        <w:rPr>
          <w:rFonts w:hint="eastAsia"/>
        </w:rPr>
        <w:t>　　图表 2011年医疗设备及仪器仪表制造业出口交货值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2011年医疗设备及仪器仪表制造业主营业务收入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2011年70个大中城市房屋租赁价格指数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2011年房屋租赁价格指数</w:t>
      </w:r>
      <w:r>
        <w:rPr>
          <w:rFonts w:hint="eastAsia"/>
        </w:rPr>
        <w:br/>
      </w:r>
      <w:r>
        <w:rPr>
          <w:rFonts w:hint="eastAsia"/>
        </w:rPr>
        <w:t>　　图表 2011年其他用房租赁价格指数</w:t>
      </w:r>
      <w:r>
        <w:rPr>
          <w:rFonts w:hint="eastAsia"/>
        </w:rPr>
        <w:br/>
      </w:r>
      <w:r>
        <w:rPr>
          <w:rFonts w:hint="eastAsia"/>
        </w:rPr>
        <w:t>　　图表 2011年仓库租赁价格指数</w:t>
      </w:r>
      <w:r>
        <w:rPr>
          <w:rFonts w:hint="eastAsia"/>
        </w:rPr>
        <w:br/>
      </w:r>
      <w:r>
        <w:rPr>
          <w:rFonts w:hint="eastAsia"/>
        </w:rPr>
        <w:t>　　图表 2011年办公楼租赁价格指数</w:t>
      </w:r>
      <w:r>
        <w:rPr>
          <w:rFonts w:hint="eastAsia"/>
        </w:rPr>
        <w:br/>
      </w:r>
      <w:r>
        <w:rPr>
          <w:rFonts w:hint="eastAsia"/>
        </w:rPr>
        <w:t>　　图表 2011年经济适用房租赁价格指数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2011年住宅租赁价格指数</w:t>
      </w:r>
      <w:r>
        <w:rPr>
          <w:rFonts w:hint="eastAsia"/>
        </w:rPr>
        <w:br/>
      </w:r>
      <w:r>
        <w:rPr>
          <w:rFonts w:hint="eastAsia"/>
        </w:rPr>
        <w:t>　　图表 2011年普通办公用房租赁价格指数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2011年高档住宅租赁价格指数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2011年工业仓储用房租赁价格指数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2011年普通住宅租赁价格指数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2011年商业娱乐用房租赁价格指数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2011年写字楼租赁价格指数</w:t>
      </w:r>
      <w:r>
        <w:rPr>
          <w:rFonts w:hint="eastAsia"/>
        </w:rPr>
        <w:br/>
      </w:r>
      <w:r>
        <w:rPr>
          <w:rFonts w:hint="eastAsia"/>
        </w:rPr>
        <w:t>　　图表 2011年工业厂房租赁价格指数</w:t>
      </w:r>
      <w:r>
        <w:rPr>
          <w:rFonts w:hint="eastAsia"/>
        </w:rPr>
        <w:br/>
      </w:r>
      <w:r>
        <w:rPr>
          <w:rFonts w:hint="eastAsia"/>
        </w:rPr>
        <w:t>　　图表 1998-2010年上海甲级写字楼租金走势</w:t>
      </w:r>
      <w:r>
        <w:rPr>
          <w:rFonts w:hint="eastAsia"/>
        </w:rPr>
        <w:br/>
      </w:r>
      <w:r>
        <w:rPr>
          <w:rFonts w:hint="eastAsia"/>
        </w:rPr>
        <w:t>　　图表 中国联通手机租赁流程图</w:t>
      </w:r>
      <w:r>
        <w:rPr>
          <w:rFonts w:hint="eastAsia"/>
        </w:rPr>
        <w:br/>
      </w:r>
      <w:r>
        <w:rPr>
          <w:rFonts w:hint="eastAsia"/>
        </w:rPr>
        <w:t>　　图表 我国中小企业贷款融资障碍因素</w:t>
      </w:r>
      <w:r>
        <w:rPr>
          <w:rFonts w:hint="eastAsia"/>
        </w:rPr>
        <w:br/>
      </w:r>
      <w:r>
        <w:rPr>
          <w:rFonts w:hint="eastAsia"/>
        </w:rPr>
        <w:t>　　图表 2010年我国中小企业信用担保机构发展情况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交通部关于废止47件交通规章的决定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953b19ccc446c" w:history="1">
        <w:r>
          <w:rPr>
            <w:rStyle w:val="Hyperlink"/>
          </w:rPr>
          <w:t>2012-2016年中国租赁业市场深度调研及投资前景分析报告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953b19ccc446c" w:history="1">
        <w:r>
          <w:rPr>
            <w:rStyle w:val="Hyperlink"/>
          </w:rPr>
          <w:t>https://www.20087.com/DiaoYan/2012-07/zulinyeshichangshendudiaoyanjitouziq.html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热点：租赁业务增值税税率、租赁业务会计账务处理、租赁业税率是多少、租赁业务的成本怎么核算、租赁业务印花税税率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a1a1f762847f5" w:history="1">
      <w:r>
        <w:rPr>
          <w:rStyle w:val="Hyperlink"/>
        </w:rPr>
        <w:t>2012-2016年中国租赁业市场深度调研及投资前景分析报告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linyeshichangshendudiaoyanjitouziq.html" TargetMode="External" Id="Rb62953b19cc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linyeshichangshendudiaoyanjitouziq.html" TargetMode="External" Id="Rfaaa1a1f7628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2012-07-18T07:16:00Z</dcterms:created>
  <dcterms:modified xsi:type="dcterms:W3CDTF">2012-07-18T08:16:00Z</dcterms:modified>
  <dc:subject>2012-2016年中国租赁业市场深度调研及投资前景分析报告</dc:subject>
  <dc:title>2012-2016年中国租赁业市场深度调研及投资前景分析报告</dc:title>
  <cp:keywords>2012-2016年中国租赁业市场深度调研及投资前景分析报告</cp:keywords>
  <dc:description>2012-2016年中国租赁业市场深度调研及投资前景分析报告</dc:description>
</cp:coreProperties>
</file>