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1739a5904865" w:history="1">
              <w:r>
                <w:rPr>
                  <w:rStyle w:val="Hyperlink"/>
                </w:rPr>
                <w:t>2014-2018年宏观经济行业市场发展趋势及投资前景报告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1739a5904865" w:history="1">
              <w:r>
                <w:rPr>
                  <w:rStyle w:val="Hyperlink"/>
                </w:rPr>
                <w:t>2014-2018年宏观经济行业市场发展趋势及投资前景报告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d1739a5904865" w:history="1">
                <w:r>
                  <w:rPr>
                    <w:rStyle w:val="Hyperlink"/>
                  </w:rPr>
                  <w:t>https://www.20087.com/DiaoYan/2012-07/hongguanjingjihangyeshichangfazhanqu.html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宏观经济作为国家经济运行的总体反映，近年来随着全球经济一体化和技术进步而面临诸多挑战和机遇。当前宏观经济在经济增长、就业、物价稳定等方面不断优化，通过实施积极的财政政策和稳健的货币政策，保持了经济的平稳增长。随着国际贸易环境的变化，宏观经济在对外贸易、投资等方面的能力也得到了加强，通过推动贸易多元化、吸引外资等方式，提高了经济的开放性和竞争力。此外，随着数字经济的发展，宏观经济在数字化转型、产业结构升级等方面的能力也得到了提升，通过推动传统产业转型升级、培育新兴产业等方式，提高了经济的韧性和活力。</w:t>
      </w:r>
      <w:r>
        <w:rPr>
          <w:rFonts w:hint="eastAsia"/>
        </w:rPr>
        <w:br/>
      </w:r>
      <w:r>
        <w:rPr>
          <w:rFonts w:hint="eastAsia"/>
        </w:rPr>
        <w:t>　　未来，宏观经济作为国家经济运行的总体反映，近年来随着全球经济一体化和技术进步而面临诸多挑战和机遇。当前宏观经济在经济增长、就业、物价稳定等方面不断优化，通过实施积极的财政政策和稳健的货币政策，保持了经济的平稳增长。随着国际贸易环境的变化，宏观经济在对外贸易、投资等方面的能力也得到了加强，通过推动贸易多元化、吸引外资等方式，提高了经济的开放性和竞争力。此外，随着数字经济的发展，宏观经济在数字化转型、产业结构升级等方面的能力也得到了提升，通过推动传统产业转型升级、培育新兴产业等方式，提高了经济的韧性和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宏观经济行业概述</w:t>
      </w:r>
      <w:r>
        <w:rPr>
          <w:rFonts w:hint="eastAsia"/>
        </w:rPr>
        <w:br/>
      </w:r>
      <w:r>
        <w:rPr>
          <w:rFonts w:hint="eastAsia"/>
        </w:rPr>
        <w:t>　　第一节 宏观经济行业界定</w:t>
      </w:r>
      <w:r>
        <w:rPr>
          <w:rFonts w:hint="eastAsia"/>
        </w:rPr>
        <w:br/>
      </w:r>
      <w:r>
        <w:rPr>
          <w:rFonts w:hint="eastAsia"/>
        </w:rPr>
        <w:t>　　第二节 宏观经济行业发展历程</w:t>
      </w:r>
      <w:r>
        <w:rPr>
          <w:rFonts w:hint="eastAsia"/>
        </w:rPr>
        <w:br/>
      </w:r>
      <w:r>
        <w:rPr>
          <w:rFonts w:hint="eastAsia"/>
        </w:rPr>
        <w:t>　　第三节 宏观经济产业链分析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二、宏观经济产业链模型分析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中国宏观经济行业发展环境分析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宏观经济行业政策环境分析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一、宏观经济行业相关政策</w:t>
      </w:r>
      <w:r>
        <w:rPr>
          <w:rFonts w:hint="eastAsia"/>
        </w:rPr>
        <w:br/>
      </w:r>
      <w:r>
        <w:rPr>
          <w:rFonts w:hint="eastAsia"/>
        </w:rPr>
        <w:t>　　　　二、宏观经济行业相关标准</w:t>
      </w:r>
      <w:r>
        <w:rPr>
          <w:rFonts w:hint="eastAsia"/>
        </w:rPr>
        <w:br/>
      </w:r>
      <w:r>
        <w:rPr>
          <w:rFonts w:hint="eastAsia"/>
        </w:rPr>
        <w:t>　　第三节 宏观经济行业技术环境分析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2014年中国宏观经济行业发展概况</w:t>
      </w:r>
      <w:r>
        <w:rPr>
          <w:rFonts w:hint="eastAsia"/>
        </w:rPr>
        <w:br/>
      </w:r>
      <w:r>
        <w:rPr>
          <w:rFonts w:hint="eastAsia"/>
        </w:rPr>
        <w:t>　　第一节 宏观经济行业发展态势分析</w:t>
      </w:r>
      <w:r>
        <w:rPr>
          <w:rFonts w:hint="eastAsia"/>
        </w:rPr>
        <w:br/>
      </w:r>
      <w:r>
        <w:rPr>
          <w:rFonts w:hint="eastAsia"/>
        </w:rPr>
        <w:t>　　第二节 宏观经济行业发展特点分析</w:t>
      </w:r>
      <w:r>
        <w:rPr>
          <w:rFonts w:hint="eastAsia"/>
        </w:rPr>
        <w:br/>
      </w:r>
      <w:r>
        <w:rPr>
          <w:rFonts w:hint="eastAsia"/>
        </w:rPr>
        <w:t>　　第三节 宏观经济行业市场供需分析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中国宏观经济行业市场供需状况分析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中国宏观经济市场规模情况</w:t>
      </w:r>
      <w:r>
        <w:rPr>
          <w:rFonts w:hint="eastAsia"/>
        </w:rPr>
        <w:br/>
      </w:r>
      <w:r>
        <w:rPr>
          <w:rFonts w:hint="eastAsia"/>
        </w:rPr>
        <w:t>　　第二节 中国宏观经济行业盈利情况分析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中国宏观经济市场需求状况</w:t>
      </w:r>
      <w:r>
        <w:rPr>
          <w:rFonts w:hint="eastAsia"/>
        </w:rPr>
        <w:br/>
      </w:r>
      <w:r>
        <w:rPr>
          <w:rFonts w:hint="eastAsia"/>
        </w:rPr>
        <w:t>　　　　一、2008-2013年宏观经济市场需求情况</w:t>
      </w:r>
      <w:r>
        <w:rPr>
          <w:rFonts w:hint="eastAsia"/>
        </w:rPr>
        <w:br/>
      </w:r>
      <w:r>
        <w:rPr>
          <w:rFonts w:hint="eastAsia"/>
        </w:rPr>
        <w:t>　　　　二、宏观经济行业市场需求特点分析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三、2014-2018年宏观经济市场需求预测</w:t>
      </w:r>
      <w:r>
        <w:rPr>
          <w:rFonts w:hint="eastAsia"/>
        </w:rPr>
        <w:br/>
      </w:r>
      <w:r>
        <w:rPr>
          <w:rFonts w:hint="eastAsia"/>
        </w:rPr>
        <w:t>　　第四节 中国宏观经济行业市场供给状况</w:t>
      </w:r>
      <w:r>
        <w:rPr>
          <w:rFonts w:hint="eastAsia"/>
        </w:rPr>
        <w:br/>
      </w:r>
      <w:r>
        <w:rPr>
          <w:rFonts w:hint="eastAsia"/>
        </w:rPr>
        <w:t>　　　　一、2008-2013年宏观经济市场供给情况</w:t>
      </w:r>
      <w:r>
        <w:rPr>
          <w:rFonts w:hint="eastAsia"/>
        </w:rPr>
        <w:br/>
      </w:r>
      <w:r>
        <w:rPr>
          <w:rFonts w:hint="eastAsia"/>
        </w:rPr>
        <w:t>　　　　二、宏观经济行业市场供给特点分析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三、2014-2018年宏观经济市场供给预测</w:t>
      </w:r>
      <w:r>
        <w:rPr>
          <w:rFonts w:hint="eastAsia"/>
        </w:rPr>
        <w:br/>
      </w:r>
      <w:r>
        <w:rPr>
          <w:rFonts w:hint="eastAsia"/>
        </w:rPr>
        <w:t>　　第五节 宏观经济行业市场供需平衡状况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2008-2014年中国宏观经济行业总体发展状况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中国宏观经济行业规模情况分析</w:t>
      </w:r>
      <w:r>
        <w:rPr>
          <w:rFonts w:hint="eastAsia"/>
        </w:rPr>
        <w:br/>
      </w:r>
      <w:r>
        <w:rPr>
          <w:rFonts w:hint="eastAsia"/>
        </w:rPr>
        <w:t>　　　　一、宏观经济行业单位规模情况分析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二、宏观经济行业人员规模状况分析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三、宏观经济行业资产规模状况分析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四、宏观经济行业市场规模状况分析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五、宏观经济行业敏感性分析</w:t>
      </w:r>
      <w:r>
        <w:rPr>
          <w:rFonts w:hint="eastAsia"/>
        </w:rPr>
        <w:br/>
      </w:r>
      <w:r>
        <w:rPr>
          <w:rFonts w:hint="eastAsia"/>
        </w:rPr>
        <w:t>　　第二节 中国宏观经济行业财务能力分析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一、宏观经济行业盈利能力分析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二、宏观经济行业偿债能力分析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三、宏观经济行业营运能力分析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四、宏观经济行业发展能力分析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中国宏观经济行业进出口情况分析</w:t>
      </w:r>
      <w:r>
        <w:rPr>
          <w:rFonts w:hint="eastAsia"/>
        </w:rPr>
        <w:br/>
      </w:r>
      <w:r>
        <w:rPr>
          <w:rFonts w:hint="eastAsia"/>
        </w:rPr>
        <w:t>　　第一节 宏观经济行业出口情况</w:t>
      </w:r>
      <w:r>
        <w:rPr>
          <w:rFonts w:hint="eastAsia"/>
        </w:rPr>
        <w:br/>
      </w:r>
      <w:r>
        <w:rPr>
          <w:rFonts w:hint="eastAsia"/>
        </w:rPr>
        <w:t>　　　　一、2008-2014年宏观经济行业出口情况</w:t>
      </w:r>
      <w:r>
        <w:rPr>
          <w:rFonts w:hint="eastAsia"/>
        </w:rPr>
        <w:br/>
      </w:r>
      <w:r>
        <w:rPr>
          <w:rFonts w:hint="eastAsia"/>
        </w:rPr>
        <w:t>　　　　三、2014-2018年宏观经济行业出口情况预测</w:t>
      </w:r>
      <w:r>
        <w:rPr>
          <w:rFonts w:hint="eastAsia"/>
        </w:rPr>
        <w:br/>
      </w:r>
      <w:r>
        <w:rPr>
          <w:rFonts w:hint="eastAsia"/>
        </w:rPr>
        <w:t>　　第二节 宏观经济行业进口情况</w:t>
      </w:r>
      <w:r>
        <w:rPr>
          <w:rFonts w:hint="eastAsia"/>
        </w:rPr>
        <w:br/>
      </w:r>
      <w:r>
        <w:rPr>
          <w:rFonts w:hint="eastAsia"/>
        </w:rPr>
        <w:t>　　　　一、2008-2014年宏观经济行业进口情况</w:t>
      </w:r>
      <w:r>
        <w:rPr>
          <w:rFonts w:hint="eastAsia"/>
        </w:rPr>
        <w:br/>
      </w:r>
      <w:r>
        <w:rPr>
          <w:rFonts w:hint="eastAsia"/>
        </w:rPr>
        <w:t>　　　　三、2014-2018年宏观经济行业进口情况预测</w:t>
      </w:r>
      <w:r>
        <w:rPr>
          <w:rFonts w:hint="eastAsia"/>
        </w:rPr>
        <w:br/>
      </w:r>
      <w:r>
        <w:rPr>
          <w:rFonts w:hint="eastAsia"/>
        </w:rPr>
        <w:t>　　第三节 宏观经济行业进出口面临的挑战及对策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2009-2014年中国宏观经济行业重点区域发展分析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一、中国宏观经济行业重点区域市场结构变化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二、**地区宏观经济行业发展分析</w:t>
      </w:r>
      <w:r>
        <w:rPr>
          <w:rFonts w:hint="eastAsia"/>
        </w:rPr>
        <w:br/>
      </w:r>
      <w:r>
        <w:rPr>
          <w:rFonts w:hint="eastAsia"/>
        </w:rPr>
        <w:t>　　　　三、**地区宏观经济行业发展分析</w:t>
      </w:r>
      <w:r>
        <w:rPr>
          <w:rFonts w:hint="eastAsia"/>
        </w:rPr>
        <w:br/>
      </w:r>
      <w:r>
        <w:rPr>
          <w:rFonts w:hint="eastAsia"/>
        </w:rPr>
        <w:t>　　　　四、**地区宏观经济行业发展分析</w:t>
      </w:r>
      <w:r>
        <w:rPr>
          <w:rFonts w:hint="eastAsia"/>
        </w:rPr>
        <w:br/>
      </w:r>
      <w:r>
        <w:rPr>
          <w:rFonts w:hint="eastAsia"/>
        </w:rPr>
        <w:t>　　　　五、**地区宏观经济行业发展分析</w:t>
      </w:r>
      <w:r>
        <w:rPr>
          <w:rFonts w:hint="eastAsia"/>
        </w:rPr>
        <w:br/>
      </w:r>
      <w:r>
        <w:rPr>
          <w:rFonts w:hint="eastAsia"/>
        </w:rPr>
        <w:t>　　　　六、**地区宏观经济行业发展分析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宏观经济行业上、下游市场分析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宏观经济行业上游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宏观经济行业下游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宏观经济行业市场竞争策略分析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宏观经济市场竞争策略分析</w:t>
      </w:r>
      <w:r>
        <w:rPr>
          <w:rFonts w:hint="eastAsia"/>
        </w:rPr>
        <w:br/>
      </w:r>
      <w:r>
        <w:rPr>
          <w:rFonts w:hint="eastAsia"/>
        </w:rPr>
        <w:t>　　　　一、宏观经济市场增长潜力分析</w:t>
      </w:r>
      <w:r>
        <w:rPr>
          <w:rFonts w:hint="eastAsia"/>
        </w:rPr>
        <w:br/>
      </w:r>
      <w:r>
        <w:rPr>
          <w:rFonts w:hint="eastAsia"/>
        </w:rPr>
        <w:t>　　　　二、宏观经济产品竞争策略分析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宏观经济企业竞争策略分析</w:t>
      </w:r>
      <w:r>
        <w:rPr>
          <w:rFonts w:hint="eastAsia"/>
        </w:rPr>
        <w:br/>
      </w:r>
      <w:r>
        <w:rPr>
          <w:rFonts w:hint="eastAsia"/>
        </w:rPr>
        <w:t>　　　　一、2014-2019年我国宏观经济市场竞争趋势</w:t>
      </w:r>
      <w:r>
        <w:rPr>
          <w:rFonts w:hint="eastAsia"/>
        </w:rPr>
        <w:br/>
      </w:r>
      <w:r>
        <w:rPr>
          <w:rFonts w:hint="eastAsia"/>
        </w:rPr>
        <w:t>　　　　二、2014-2019年宏观经济行业竞争格局展望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三、2014-2019年宏观经济行业竞争策略分析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宏观经济行业重点企业发展调研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宏观经济重点企业——******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二、宏观经济企业经营情况分析</w:t>
      </w:r>
      <w:r>
        <w:rPr>
          <w:rFonts w:hint="eastAsia"/>
        </w:rPr>
        <w:br/>
      </w:r>
      <w:r>
        <w:rPr>
          <w:rFonts w:hint="eastAsia"/>
        </w:rPr>
        <w:t>　　　　三、宏观经济企业发展规划及前景展望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宏观经济代表企业——******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二、宏观经济企业经营情况分析</w:t>
      </w:r>
      <w:r>
        <w:rPr>
          <w:rFonts w:hint="eastAsia"/>
        </w:rPr>
        <w:br/>
      </w:r>
      <w:r>
        <w:rPr>
          <w:rFonts w:hint="eastAsia"/>
        </w:rPr>
        <w:t>　　　　三、宏观经济企业发展规划及前景展望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宏观经济标杆企业——******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二、宏观经济企业经营情况分析</w:t>
      </w:r>
      <w:r>
        <w:rPr>
          <w:rFonts w:hint="eastAsia"/>
        </w:rPr>
        <w:br/>
      </w:r>
      <w:r>
        <w:rPr>
          <w:rFonts w:hint="eastAsia"/>
        </w:rPr>
        <w:t>　　　　三、宏观经济企业发展规划及前景展望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宏观经济领先企业——******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二、宏观经济企业经营情况分析</w:t>
      </w:r>
      <w:r>
        <w:rPr>
          <w:rFonts w:hint="eastAsia"/>
        </w:rPr>
        <w:br/>
      </w:r>
      <w:r>
        <w:rPr>
          <w:rFonts w:hint="eastAsia"/>
        </w:rPr>
        <w:t>　　　　三、宏观经济企业发展规划及前景展望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宏观经济企业——******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二、宏观经济企业经营情况分析</w:t>
      </w:r>
      <w:r>
        <w:rPr>
          <w:rFonts w:hint="eastAsia"/>
        </w:rPr>
        <w:br/>
      </w:r>
      <w:r>
        <w:rPr>
          <w:rFonts w:hint="eastAsia"/>
        </w:rPr>
        <w:t>　　　　三、宏观经济企业发展规划及前景展望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宏观经济产业投资策略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2009-2014年中国宏观经济市场形势与营销策略分析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2009-2014年中国宏观经济产品市场形势分析</w:t>
      </w:r>
      <w:r>
        <w:rPr>
          <w:rFonts w:hint="eastAsia"/>
        </w:rPr>
        <w:br/>
      </w:r>
      <w:r>
        <w:rPr>
          <w:rFonts w:hint="eastAsia"/>
        </w:rPr>
        <w:t>　　第二节 2009-2014年中国宏观经济行业供需形势分析</w:t>
      </w:r>
      <w:r>
        <w:rPr>
          <w:rFonts w:hint="eastAsia"/>
        </w:rPr>
        <w:br/>
      </w:r>
      <w:r>
        <w:rPr>
          <w:rFonts w:hint="eastAsia"/>
        </w:rPr>
        <w:t>　　　　一、宏观经济行业供需现状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二、在经济危机下宏观经济企业对策分析</w:t>
      </w:r>
      <w:r>
        <w:rPr>
          <w:rFonts w:hint="eastAsia"/>
        </w:rPr>
        <w:br/>
      </w:r>
      <w:r>
        <w:rPr>
          <w:rFonts w:hint="eastAsia"/>
        </w:rPr>
        <w:t>　　第三节 2009-2014年中国宏观经济行业企业的营销策略分析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2009-2014年我国宏观经济上游行业发展态势展望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宏观经济企业制定“十二五”发展战略研究分析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三、济研：企业可持续发展需要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宏观经济行业投资风险及建议</w:t>
      </w:r>
      <w:r>
        <w:rPr>
          <w:rFonts w:hint="eastAsia"/>
        </w:rPr>
        <w:br/>
      </w:r>
      <w:r>
        <w:rPr>
          <w:rFonts w:hint="eastAsia"/>
        </w:rPr>
        <w:t>　　第一节 宏观经济行业进入壁垒分析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宏观经济行业投资风险分析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宏观经济行业盈利模式分析</w:t>
      </w:r>
      <w:r>
        <w:rPr>
          <w:rFonts w:hint="eastAsia"/>
        </w:rPr>
        <w:br/>
      </w:r>
      <w:r>
        <w:rPr>
          <w:rFonts w:hint="eastAsia"/>
        </w:rPr>
        <w:t>　　　　一、宏观经济行业盈利模式分析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二、济研：宏观经济行业盈利因素分析</w:t>
      </w:r>
      <w:r>
        <w:rPr>
          <w:rFonts w:hint="eastAsia"/>
        </w:rPr>
        <w:br/>
      </w:r>
      <w:r>
        <w:rPr>
          <w:rFonts w:hint="eastAsia"/>
        </w:rPr>
        <w:t>　　第四节 [:中:智:林:]宏观经济行业投资建议</w:t>
      </w:r>
      <w:r>
        <w:rPr>
          <w:rFonts w:hint="eastAsia"/>
        </w:rPr>
        <w:br/>
      </w:r>
      <w:r>
        <w:rPr>
          <w:rFonts w:hint="eastAsia"/>
        </w:rPr>
        <w:t>　　　　一、宏观经济行业投资机会</w:t>
      </w:r>
      <w:r>
        <w:rPr>
          <w:rFonts w:hint="eastAsia"/>
        </w:rPr>
        <w:br/>
      </w:r>
      <w:r>
        <w:rPr>
          <w:rFonts w:hint="eastAsia"/>
        </w:rPr>
        <w:t>　　　　二、宏观经济行业投资建议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1739a5904865" w:history="1">
        <w:r>
          <w:rPr>
            <w:rStyle w:val="Hyperlink"/>
          </w:rPr>
          <w:t>2014-2018年宏观经济行业市场发展趋势及投资前景报告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d1739a5904865" w:history="1">
        <w:r>
          <w:rPr>
            <w:rStyle w:val="Hyperlink"/>
          </w:rPr>
          <w:t>https://www.20087.com/DiaoYan/2012-07/hongguanjingjihangyeshichangfazhanqu.html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f79eced10468c" w:history="1">
      <w:r>
        <w:rPr>
          <w:rStyle w:val="Hyperlink"/>
        </w:rPr>
        <w:t>2014-2018年宏观经济行业市场发展趋势及投资前景报告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ngguanjingjihangyeshichangfazhanqu.html" TargetMode="External" Id="Rbe9d1739a59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ngguanjingjihangyeshichangfazhanqu.html" TargetMode="External" Id="R8eaf79eced10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2014-07-20T02:42:09Z</dcterms:created>
  <dcterms:modified xsi:type="dcterms:W3CDTF">2014-07-20T03:42:09Z</dcterms:modified>
  <dc:subject>2014-2018年宏观经济行业市场发展趋势及投资前景报告</dc:subject>
  <dc:title>2014-2018年宏观经济行业市场发展趋势及投资前景报告</dc:title>
  <cp:keywords>2014-2018年宏观经济行业市场发展趋势及投资前景报告</cp:keywords>
  <dc:description>2014-2018年宏观经济行业市场发展趋势及投资前景报告</dc:description>
</cp:coreProperties>
</file>