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3fa3202ce4e5f" w:history="1">
              <w:r>
                <w:rPr>
                  <w:rStyle w:val="Hyperlink"/>
                </w:rPr>
                <w:t>2012-2016年电焊机市场深度调研及发展前景分析报告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3fa3202ce4e5f" w:history="1">
              <w:r>
                <w:rPr>
                  <w:rStyle w:val="Hyperlink"/>
                </w:rPr>
                <w:t>2012-2016年电焊机市场深度调研及发展前景分析报告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3fa3202ce4e5f" w:history="1">
                <w:r>
                  <w:rPr>
                    <w:rStyle w:val="Hyperlink"/>
                  </w:rPr>
                  <w:t>https://www.20087.com/DiaoYan/2012-07/dianhanjishichangshendudiaoyanjifazh.html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d3fa3202ce4e5f" w:history="1">
        <w:r>
          <w:rPr>
            <w:rStyle w:val="Hyperlink"/>
          </w:rPr>
          <w:t>2012-2016年电焊机市场深度调研及发展前景分析报告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电焊机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2011-2012年电焊机行业全球发展分析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全球电焊机行业发展分析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一、2011年全球电焊机行业发展分析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二、2012年全球电焊机行业发展分析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2011-2012年主要国家或地区电焊机行业发展分析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我国电焊机行业发展宏观环境分析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2011-2012年电焊机行业政策法规环境分析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2011-2012年中国电焊机行业整体运行分析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2011年中国电焊机行业发展状况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2012年中国电焊机行业供需状况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2011-2012年中国电焊机行业产品价格分析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2011-2012年中国电焊机行业成本分析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2011-2012年中国电焊机行业市场发展分析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2011-2012年电焊机行业产品运输市场分析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2011-2012年电焊机行业产品库存市场分析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2011-2012年电焊机行业区域市场分析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2008-2012年中国电焊机行业运行效益分析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2011-2012年中国电焊机行业进出口分析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2008-2012年电焊机行业进出口总况分析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2011-2012年电焊机行业进出口产品结构分析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2011-2012年电焊机行业进出口国别分析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2011-2012年电焊机行业分产品进出口价格分析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2011-2012年电焊机行业进出口市场影响因素分析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2011-2012年电焊机行业细分市场分析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五、该行业发展对电焊机行业发展影响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五、该行业发展对电焊机行业发展影响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五、该行业发展对电焊机行业发展影响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中国电焊机行业国际竞争力比较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2012年中国电焊机行业内重点企业竞争策略分析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电焊机行业企业竞争策略总结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2012年中国电焊机行业内重点企业分析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2012-2016年电焊机行业投资机会与风险分析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电焊机行业活力系数比较及分析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电焊机行业投资收益率比较及分析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2012-2016年电焊机行业投资效益分析</w:t>
      </w:r>
      <w:r>
        <w:rPr>
          <w:rFonts w:hint="eastAsia"/>
        </w:rPr>
        <w:br/>
      </w:r>
      <w:r>
        <w:rPr>
          <w:rFonts w:hint="eastAsia"/>
        </w:rPr>
        <w:t>　　　　一、电焊机行业投资状况分析</w:t>
      </w:r>
      <w:r>
        <w:rPr>
          <w:rFonts w:hint="eastAsia"/>
        </w:rPr>
        <w:br/>
      </w:r>
      <w:r>
        <w:rPr>
          <w:rFonts w:hint="eastAsia"/>
        </w:rPr>
        <w:t>　　　　二、电焊机行业投资效益分析</w:t>
      </w:r>
      <w:r>
        <w:rPr>
          <w:rFonts w:hint="eastAsia"/>
        </w:rPr>
        <w:br/>
      </w:r>
      <w:r>
        <w:rPr>
          <w:rFonts w:hint="eastAsia"/>
        </w:rPr>
        <w:t>　　　　三、电焊机行业投资趋势预测</w:t>
      </w:r>
      <w:r>
        <w:rPr>
          <w:rFonts w:hint="eastAsia"/>
        </w:rPr>
        <w:br/>
      </w:r>
      <w:r>
        <w:rPr>
          <w:rFonts w:hint="eastAsia"/>
        </w:rPr>
        <w:t>　　　　四、电焊机行业的投资方向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五、2012-2016年电焊机行业投资的建议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2012-2016年影响电焊机行业发展的主要因素分析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四、电焊机行业发展面临的挑战分析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五、电焊机行业发展面临的机遇分析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2012-2016年中国电焊机行业发展趋势预测分析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2012年电焊机行业发展环境展望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2012年中国电焊机行业发展趋势分析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2012-2016年中国电焊机行业发展前景预测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(中智.林)2012-2016年中国电焊机行业投资策略建议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3fa3202ce4e5f" w:history="1">
        <w:r>
          <w:rPr>
            <w:rStyle w:val="Hyperlink"/>
          </w:rPr>
          <w:t>2012-2016年电焊机市场深度调研及发展前景分析报告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3fa3202ce4e5f" w:history="1">
        <w:r>
          <w:rPr>
            <w:rStyle w:val="Hyperlink"/>
          </w:rPr>
          <w:t>https://www.20087.com/DiaoYan/2012-07/dianhanjishichangshendudiaoyanjifazh.html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热点：电焊机多少钱一个、电焊机十大名牌排行榜、电焊起源于哪个国家、电焊机型号规格及功率、清朝有电焊吗、电焊机接线的正确方法、电焊传入中国的时间、电焊机工作原理、315焊机一般多少kw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5606799ef440a" w:history="1">
      <w:r>
        <w:rPr>
          <w:rStyle w:val="Hyperlink"/>
        </w:rPr>
        <w:t>2012-2016年电焊机市场深度调研及发展前景分析报告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hanjishichangshendudiaoyanjifazh.html" TargetMode="External" Id="Racd3fa3202ce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hanjishichangshendudiaoyanjifazh.html" TargetMode="External" Id="R4105606799ef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2012-07-16T07:39:00Z</dcterms:created>
  <dcterms:modified xsi:type="dcterms:W3CDTF">2012-07-16T08:39:00Z</dcterms:modified>
  <dc:subject>2012-2016年电焊机市场深度调研及发展前景分析报告</dc:subject>
  <dc:title>2012-2016年电焊机市场深度调研及发展前景分析报告</dc:title>
  <cp:keywords>2012-2016年电焊机市场深度调研及发展前景分析报告</cp:keywords>
  <dc:description>2012-2016年电焊机市场深度调研及发展前景分析报告</dc:description>
</cp:coreProperties>
</file>