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72c9d46874d68" w:history="1">
              <w:r>
                <w:rPr>
                  <w:rStyle w:val="Hyperlink"/>
                </w:rPr>
                <w:t>2012-2018年中国绵阳市房地产行业发展现状研究及投资前景分析报告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72c9d46874d68" w:history="1">
              <w:r>
                <w:rPr>
                  <w:rStyle w:val="Hyperlink"/>
                </w:rPr>
                <w:t>2012-2018年中国绵阳市房地产行业发展现状研究及投资前景分析报告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72c9d46874d68" w:history="1">
                <w:r>
                  <w:rPr>
                    <w:rStyle w:val="Hyperlink"/>
                  </w:rPr>
                  <w:t>https://www.20087.com/DiaoYan/2012-07/mianyangshifangdichanhangyefazhanxia.html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2012年中国绵阳市房地产市场运营环境监测研究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中国绵阳市宏观环境概述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中国绵阳市经济社会发展情况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一、2012年绵阳市经济和社会发展状况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二、2012年绵阳市经济和社会发展状况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三、新经济形势下绵阳市经济的发展机遇</w:t>
      </w:r>
      <w:r>
        <w:rPr>
          <w:rFonts w:hint="eastAsia"/>
        </w:rPr>
        <w:br/>
      </w:r>
      <w:r>
        <w:rPr>
          <w:rFonts w:hint="eastAsia"/>
        </w:rPr>
        <w:t>　　第四节 中国绵阳市城市建设及规划</w:t>
      </w:r>
      <w:r>
        <w:rPr>
          <w:rFonts w:hint="eastAsia"/>
        </w:rPr>
        <w:br/>
      </w:r>
      <w:r>
        <w:rPr>
          <w:rFonts w:hint="eastAsia"/>
        </w:rPr>
        <w:t>　　　　一、绵阳市建设发展现状概述</w:t>
      </w:r>
      <w:r>
        <w:rPr>
          <w:rFonts w:hint="eastAsia"/>
        </w:rPr>
        <w:br/>
      </w:r>
      <w:r>
        <w:rPr>
          <w:rFonts w:hint="eastAsia"/>
        </w:rPr>
        <w:t>　　　　二、绵阳市积极推进城乡一体化的生态城市建设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三、绵阳市建设发展的建议和借鉴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四、绵阳市城市总体规划（2006-2020）解析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2012年中国绵阳市土地储备与开发状况调查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绵阳市土地市场的发展综述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绵阳市土地市场供需状况研究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一、2009年绵阳市土地市场供求及交易分析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二、2010年绵阳市土地市场供求及交易分析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三、2011年绵阳市土地市场供求及交易分析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四、2012年绵阳市土地市场供求及交易分析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2008-2012年中国绵阳市土地市场走势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2012年中国绵阳市房地产消费者购买实地调研情况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绵阳市与一线城市房地产购买市场对比分析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七、绵阳市购房市场所处地位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2012年绵阳市房地产市场购房行为剖析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2012年绵阳市房地产市场购房行为研究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2012年中国绵阳市房地产市场运营状况综合剖析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中国绵阳市房地产市场运行情况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一、2009年绵阳市房地产市场供应及成交分析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二、2012年绵阳市房地产市场运行分析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三、2012年绵阳市房地产运行简况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四、2012年绵阳市房地产市场运行分析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中国绵阳市房地产市场研究</w:t>
      </w:r>
      <w:r>
        <w:rPr>
          <w:rFonts w:hint="eastAsia"/>
        </w:rPr>
        <w:br/>
      </w:r>
      <w:r>
        <w:rPr>
          <w:rFonts w:hint="eastAsia"/>
        </w:rPr>
        <w:t>　　　　一、绵阳市新建商品房总体供需分析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二、绵阳市各区/镇房地产市场供求状况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三、绵阳市房地产市场剩余货量统计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中国绵阳市房地产市场调研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中国绵阳市房地产市场整体开发情况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中国绵阳市各区域板块房地产市场供求（重点区域）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2008-2012年中国绵阳市住宅市场数据监测及同比分析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2008-2012年绵阳市商品住宅建设与销售数据统计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一、2008年绵阳市商品住宅建设与销售数据统计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二、2009年绵阳市商品住宅建设与销售数据统计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三、2012年绵阳市商品住宅建设与销售数据统计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四、2012年绵阳市商品住宅建设与销售数据统计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五、2012年绵阳市商品住宅建设与销售数据统计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2012年中国绵阳市住宅市场发展形势</w:t>
      </w:r>
      <w:r>
        <w:rPr>
          <w:rFonts w:hint="eastAsia"/>
        </w:rPr>
        <w:br/>
      </w:r>
      <w:r>
        <w:rPr>
          <w:rFonts w:hint="eastAsia"/>
        </w:rPr>
        <w:t>　　　　一、绵阳市各区以及项目交易量分析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二、绵阳市各区存量房情况综述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三、绵阳市住宅销售价格分析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中国绵阳市住宅细分市场动态研究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一、绵阳市节能住宅建设与发展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二、绵阳市高端住宅市场分析</w:t>
      </w:r>
      <w:r>
        <w:rPr>
          <w:rFonts w:hint="eastAsia"/>
        </w:rPr>
        <w:br/>
      </w:r>
      <w:r>
        <w:rPr>
          <w:rFonts w:hint="eastAsia"/>
        </w:rPr>
        <w:t>　　　　三、绵阳市豪华住宅市场发展动态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四、绵阳市全装修住宅的发展现状分析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2008-2012年绵阳市住宅市场同比分析</w:t>
      </w:r>
      <w:r>
        <w:rPr>
          <w:rFonts w:hint="eastAsia"/>
        </w:rPr>
        <w:br/>
      </w:r>
      <w:r>
        <w:rPr>
          <w:rFonts w:hint="eastAsia"/>
        </w:rPr>
        <w:t>　　　　一、绵阳市全市市场吸纳</w:t>
      </w:r>
      <w:r>
        <w:rPr>
          <w:rFonts w:hint="eastAsia"/>
        </w:rPr>
        <w:br/>
      </w:r>
      <w:r>
        <w:rPr>
          <w:rFonts w:hint="eastAsia"/>
        </w:rPr>
        <w:t>　　　　二、绵阳市全市市场均价</w:t>
      </w:r>
      <w:r>
        <w:rPr>
          <w:rFonts w:hint="eastAsia"/>
        </w:rPr>
        <w:br/>
      </w:r>
      <w:r>
        <w:rPr>
          <w:rFonts w:hint="eastAsia"/>
        </w:rPr>
        <w:t>　　　　三、绵阳市全市存量消化周期</w:t>
      </w:r>
      <w:r>
        <w:rPr>
          <w:rFonts w:hint="eastAsia"/>
        </w:rPr>
        <w:br/>
      </w:r>
      <w:r>
        <w:rPr>
          <w:rFonts w:hint="eastAsia"/>
        </w:rPr>
        <w:t>　　　　四、绵阳市全市存量平均户型</w:t>
      </w:r>
      <w:r>
        <w:rPr>
          <w:rFonts w:hint="eastAsia"/>
        </w:rPr>
        <w:br/>
      </w:r>
      <w:r>
        <w:rPr>
          <w:rFonts w:hint="eastAsia"/>
        </w:rPr>
        <w:t>　　　　五、绵阳市开发区市场吸纳</w:t>
      </w:r>
      <w:r>
        <w:rPr>
          <w:rFonts w:hint="eastAsia"/>
        </w:rPr>
        <w:br/>
      </w:r>
      <w:r>
        <w:rPr>
          <w:rFonts w:hint="eastAsia"/>
        </w:rPr>
        <w:t>　　　　六、绵阳市开发区销售价格</w:t>
      </w:r>
      <w:r>
        <w:rPr>
          <w:rFonts w:hint="eastAsia"/>
        </w:rPr>
        <w:br/>
      </w:r>
      <w:r>
        <w:rPr>
          <w:rFonts w:hint="eastAsia"/>
        </w:rPr>
        <w:t>　　　　七、绵阳市存量消化周期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2008-2012年绵阳市别墅市场运营数据监测及同比分析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绵阳市别墅市场的发展概况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一、绵阳市别墅发展的历史沿革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二、绵阳市别墅的区域分布</w:t>
      </w:r>
      <w:r>
        <w:rPr>
          <w:rFonts w:hint="eastAsia"/>
        </w:rPr>
        <w:br/>
      </w:r>
      <w:r>
        <w:rPr>
          <w:rFonts w:hint="eastAsia"/>
        </w:rPr>
        <w:t>　　　　三、绵阳市别墅市场的发展动态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四、绵阳市老城别墅成二手市场新宠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绵阳市老别墅的发展概况</w:t>
      </w:r>
      <w:r>
        <w:rPr>
          <w:rFonts w:hint="eastAsia"/>
        </w:rPr>
        <w:br/>
      </w:r>
      <w:r>
        <w:rPr>
          <w:rFonts w:hint="eastAsia"/>
        </w:rPr>
        <w:t>　　　　一、绵阳市早期城市别墅区的划分及成型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二、绵阳市别墅的特点及特色别墅调研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绵阳市旧城改造与老别墅区域保护及规划分析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2008年绵阳市别墅市场发展分析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2009年绵阳市别墅市场发展情况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2010年绵阳市别墅市场发展研究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2012年绵阳市别墅市场发展预测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2008-2012年绵阳市商业地产市场数据监测及同比分析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绵阳市商业地产的发展综述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一、绵阳市商业地产积极探索新发展模式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二、绵阳市商业地产业态逐渐调整转变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三、绵阳市开发区商业地产快速繁荣发展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四、金融危机下绵阳市商业地产市场的发展态势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2008-2012年绵阳市商业营业用房建设与销售数据统计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一、2008年绵阳市商业营业用房建设与销售数据统计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二、2009年绵阳市商业营业用房建设与销售数据统计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三、2012年绵阳市商业营业用房建设与销售数据统计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四、2012年绵阳市商业营业用房建设与销售数据统计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五、2012年绵阳市商业营业用房建设与销售数据统计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2008-2012年中国绵阳市写字楼市场数据监测及同比分析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中国绵阳市写字楼市场发展综述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一、绵阳市写字楼市场的发展历程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二、绵阳市写字楼市场快速稳步发展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中国绵阳市写字楼市场板块研究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一、绵阳市CBD</w:t>
      </w:r>
      <w:r>
        <w:rPr>
          <w:rFonts w:hint="eastAsia"/>
        </w:rPr>
        <w:br/>
      </w:r>
      <w:r>
        <w:rPr>
          <w:rFonts w:hint="eastAsia"/>
        </w:rPr>
        <w:t>　　　　二、绵阳市商务区</w:t>
      </w:r>
      <w:r>
        <w:rPr>
          <w:rFonts w:hint="eastAsia"/>
        </w:rPr>
        <w:br/>
      </w:r>
      <w:r>
        <w:rPr>
          <w:rFonts w:hint="eastAsia"/>
        </w:rPr>
        <w:t>　　　　三、绵阳市写字楼新兴聚集区</w:t>
      </w:r>
      <w:r>
        <w:rPr>
          <w:rFonts w:hint="eastAsia"/>
        </w:rPr>
        <w:br/>
      </w:r>
      <w:r>
        <w:rPr>
          <w:rFonts w:hint="eastAsia"/>
        </w:rPr>
        <w:t>　　　　四、绵阳市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2012年绵阳市写字楼市场的发展思考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一、绵阳市写字楼市场发展现状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二、绵阳市写字楼市场发展动态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三、绵阳市写字楼空置率</w:t>
      </w:r>
      <w:r>
        <w:rPr>
          <w:rFonts w:hint="eastAsia"/>
        </w:rPr>
        <w:br/>
      </w:r>
      <w:r>
        <w:rPr>
          <w:rFonts w:hint="eastAsia"/>
        </w:rPr>
        <w:t>　　　　四、绵阳市写字楼未来市场预测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2008-2012年绵阳市办公楼建设与销售数据统计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一、2008年绵阳市办公楼建设与销售数据统计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二、2009年绵阳市办公楼建设与销售数据统计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三、2010年绵阳市办公楼建设与销售数据统计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四、2011年绵阳市办公楼建设与销售数据统计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五、2012年绵阳市办公楼建设与销售数据统计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中国绵阳市写字楼市场的未来发展展望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一、绵阳市写字楼市场有望迎来新一轮发展契机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二、绵阳市写字楼市场即将进入成熟发展阶段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三、绵阳市写字楼市场未来发展仍面临挑战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2008-2012年中国绵阳市二手房市场数据监测及同比分析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2012年中国绵阳市二手房市场的发展（按季度更新）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一、2012年绵阳市二手房市场租售率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二、2012年绵阳市二手房房源均价及成交状况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三、2012年绵阳市二手房住宅市场搜索状况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四、2012年绵阳市二手房价走势情况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中国绵阳市房地产二手房市场价格指数走势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2012年中国绵阳市房地产市场营销现状及策略研究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中国绵阳市房地产市场的营销现状分析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一、绵阳市房地产市场已进入营销时代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二、绵阳市房地产市场促销战升级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三、绵阳市房地产营销模式</w:t>
      </w:r>
      <w:r>
        <w:rPr>
          <w:rFonts w:hint="eastAsia"/>
        </w:rPr>
        <w:br/>
      </w:r>
      <w:r>
        <w:rPr>
          <w:rFonts w:hint="eastAsia"/>
        </w:rPr>
        <w:t>　　第三节 中国绵阳市房地产营销策划发展的影响因素分析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三、绵阳市房地产营销策划的发展方向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中国绵阳市房地产区域的营销策略探讨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中国绵阳市房地产市场投资前景评估与风险预测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绵阳市场投资机遇探讨</w:t>
      </w:r>
      <w:r>
        <w:rPr>
          <w:rFonts w:hint="eastAsia"/>
        </w:rPr>
        <w:br/>
      </w:r>
      <w:r>
        <w:rPr>
          <w:rFonts w:hint="eastAsia"/>
        </w:rPr>
        <w:t>　　　　一、绵阳市成为零售商投资主战场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三、绵阳市场发展具较大潜力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2012年中国绵阳市房地产行业的政策背景及影响研判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中国绵阳市房地产行业政策法规研究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一、绵阳市限价商品住房管理办法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二、绵阳市经济适用住房管理办法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三、绵阳市廉租住房保障办法</w:t>
      </w:r>
      <w:r>
        <w:rPr>
          <w:rFonts w:hint="eastAsia"/>
        </w:rPr>
        <w:br/>
      </w:r>
      <w:r>
        <w:rPr>
          <w:rFonts w:hint="eastAsia"/>
        </w:rPr>
        <w:t>　　　　四、绵阳市住房保障发展规划（2008-2012年）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五、绵阳市房地产开发经营管理条例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六、绵阳市房屋拆迁管理条例</w:t>
      </w:r>
      <w:r>
        <w:rPr>
          <w:rFonts w:hint="eastAsia"/>
        </w:rPr>
        <w:br/>
      </w:r>
      <w:r>
        <w:rPr>
          <w:rFonts w:hint="eastAsia"/>
        </w:rPr>
        <w:t>　　　　七、绵阳市商品房销售合同网上备案和登记办法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2012-2018年中国绵阳市房地产业前景展望预测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[-中-智-林-]中国绵阳市房地产市场的发展前景及趋势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一、绵阳市房地产市场未来发展趋势预测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二、居住郊区化是绵阳市房地产市场的发展趋势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三、绵阳市房地产市场价格未来分析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2012年绵阳市土地出让分类统计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2012年绵阳市土地市场土地出让区域分布图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2012年绵阳市土地市场分区土地容积率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2012年绵阳市土地市场分用途土地容积率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2012年绵阳市土地市场分区域土地价格预测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2012年绵阳市土地市场不同用地性质土地价格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2007-2012年绵阳市土地成交量趋势图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2007-2012年绵阳市楼面地价调研结果统计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2007-2012年绵阳市土地成效溢价比调查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2007-2012年绵阳市各板块土地纯住宅楼面地价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2007-2012年绵阳市土地成交结构图</w:t>
      </w:r>
      <w:r>
        <w:rPr>
          <w:rFonts w:hint="eastAsia"/>
        </w:rPr>
        <w:br/>
      </w:r>
      <w:r>
        <w:rPr>
          <w:rFonts w:hint="eastAsia"/>
        </w:rPr>
        <w:t>　　图表 2012年绵阳市各板块土地成交量数据统计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2012年绵阳市各板块住宅类土地成交价格及溢价率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2012年绵阳市各板块商办类土地成交价格及溢价率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2012年绵阳市各板块别墅类土地成交价格及溢价率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2008-2012年绵阳市商品住宅新增供应数据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2008-2012年绵阳市商品住宅成交情况调研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2012年绵阳市商品住宅各面积段成交占比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2012年绵阳市商品住宅各价格段成交占比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2008-2012年绵阳市商品住宅销供比月度走势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2008-2012年绵阳市商品住宅可售量及出清周期月度走势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2007-2012年绵阳市商品住宅成交价格指数走势图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2012年绵阳市成交套数TOP10项目占比情况表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2012年绵阳市商品住宅项目销售排名前十名调查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2008-2012年绵阳市别墅销量对比图</w:t>
      </w:r>
      <w:r>
        <w:rPr>
          <w:rFonts w:hint="eastAsia"/>
        </w:rPr>
        <w:br/>
      </w:r>
      <w:r>
        <w:rPr>
          <w:rFonts w:hint="eastAsia"/>
        </w:rPr>
        <w:t>　　图表 2012年绵阳市各类别墅新增供应量、销量环比示意图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2012年绵阳市各类别墅新增供应量占比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2008-2012年绵阳市二手房供求关系变化趋势图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2008-2012年绵阳市重点区域二手房交易市场份额变化走势图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2012-2016年绵阳市主城与郊区二手房交易市场份额变化预测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2012年绵阳市房地产市场交易量变化统计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2008-2012年绵阳市商品住宅销售量示意图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2012年绵阳市商品住宅销售月度走势图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2012年绵阳市商品住宅上市量统计分布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2012年绵阳市不同均价区间商品住宅所占比重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2012年绵阳市不同面积区间商品住宅所占比重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2012年绵阳市各板块商品房住宅认购量所占比重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2012年绵阳市各板块商品房住宅认购量所占比重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2012年绵阳市别墅成交量及价格走势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2012年绵阳市别墅市场月度上市、成交数据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2012年绵阳市别墅市场各板块上市、成交统计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2012年绵阳市二手房市场成交数据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2012年绵阳市主城区与郊区二手房交易市场份额变化走势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2012年绵阳市二手房市场整体交易状况调查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2012年绵阳市各大开发商储备地块一览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2012年绵阳市各区成交土地规模（以总建面积为准）所占比重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2012年绵阳市新批准上市面积调查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2012年绵阳市住宅成交面积调查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2012年绵阳市住宅销供比走势预测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2012年绵阳市住宅可售量和出清周期走势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2012年绵阳市各月住宅价格走势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2012年绵阳市房地产住宅市场成交排行榜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2012年绵阳市房地产住宅市场年度成交统计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2012年绵阳市房地产住宅市场月度成交走势图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2012年绵阳市工业园区商品住宅新增上市量调研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2012年绵阳市工业园区住宅月度成交量走势图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2012年绵阳市工业园区住宅月度成交均价走势图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2007-2012年绵阳市商品房各月投放调研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2012年绵阳市各行政区商品房投放对比图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2011年1-12月绵阳市商品房销售数据监测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2012年绵阳市各行政区商品房销售对比图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2012年绵阳市商品房购房人群户籍分布图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2012年绵阳市商品房购买人群年龄结构分布图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2012年绵阳市商品住宅各月度投放状况调研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2012年绵阳市商品房住宅不同物业类型的投放对比图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2012年绵阳市各行政区住宅投放对比图表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2012年1-12月绵阳市商品住宅销售调研结果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2012年绵阳市各行政区商品住宅销售对比图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2012年绵阳市商品住房购买人群户籍分布结构图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2012年绵阳市商品住宅购房人群年龄结构调研数据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2012年绵阳市不同套型新建商品住宅供求结构表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2012年1-12月绵阳市商品非住宅各月度投放量统计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2012年绵阳市各行政区非住宅投放对比结果统计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2012年1-12月绵阳市商品非住宅各月销售预测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2012年绵阳市商品非住宅不同物业类型的销售数据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2012年绵阳市房地产市场非住宅购房人群户籍分布图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2007-2012年绵阳市房地产市场交易的对比结果图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绵阳市购房客户对项目周边配套的需求调研数据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绵阳市购房客户职业分布图</w:t>
      </w:r>
      <w:r>
        <w:rPr>
          <w:rFonts w:hint="eastAsia"/>
        </w:rPr>
        <w:br/>
      </w:r>
      <w:r>
        <w:rPr>
          <w:rFonts w:hint="eastAsia"/>
        </w:rPr>
        <w:t>　　图表 绵阳市购房客户行业分布图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2012-2018年绵阳市房地产未来发展潜力预测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72c9d46874d68" w:history="1">
        <w:r>
          <w:rPr>
            <w:rStyle w:val="Hyperlink"/>
          </w:rPr>
          <w:t>2012-2018年中国绵阳市房地产行业发展现状研究及投资前景分析报告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72c9d46874d68" w:history="1">
        <w:r>
          <w:rPr>
            <w:rStyle w:val="Hyperlink"/>
          </w:rPr>
          <w:t>https://www.20087.com/DiaoYan/2012-07/mianyangshifangdichanhangyefazhanxia.html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227246a1c4510" w:history="1">
      <w:r>
        <w:rPr>
          <w:rStyle w:val="Hyperlink"/>
        </w:rPr>
        <w:t>2012-2018年中国绵阳市房地产行业发展现状研究及投资前景分析报告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anyangshifangdichanhangyefazhanxia.html" TargetMode="External" Id="R99072c9d468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anyangshifangdichanhangyefazhanxia.html" TargetMode="External" Id="R416227246a1c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2012-07-18T01:39:00Z</dcterms:created>
  <dcterms:modified xsi:type="dcterms:W3CDTF">2012-07-18T02:39:00Z</dcterms:modified>
  <dc:subject>2012-2018年中国绵阳市房地产行业发展现状研究及投资前景分析报告</dc:subject>
  <dc:title>2012-2018年中国绵阳市房地产行业发展现状研究及投资前景分析报告</dc:title>
  <cp:keywords>2012-2018年中国绵阳市房地产行业发展现状研究及投资前景分析报告</cp:keywords>
  <dc:description>2012-2018年中国绵阳市房地产行业发展现状研究及投资前景分析报告</dc:description>
</cp:coreProperties>
</file>