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c6ff4dd264ed9" w:history="1">
              <w:r>
                <w:rPr>
                  <w:rStyle w:val="Hyperlink"/>
                </w:rPr>
                <w:t>中国装饰画行业发展分析与市场前景预测报告（2026-2032年）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c6ff4dd264ed9" w:history="1">
              <w:r>
                <w:rPr>
                  <w:rStyle w:val="Hyperlink"/>
                </w:rPr>
                <w:t>中国装饰画行业发展分析与市场前景预测报告（2026-2032年）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c6ff4dd264ed9" w:history="1">
                <w:r>
                  <w:rPr>
                    <w:rStyle w:val="Hyperlink"/>
                  </w:rPr>
                  <w:t>https://www.20087.com/5/68/ZhuangShiHuaDeFaZhanQianJing.html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画是家居装饰和艺术品市场的重要组成部分，在全球范围内展现出个性化和多元化的趋势。随着消费者审美水平的提升和艺术消费需求的增长，装饰画正从单一风格向定制化、主题化的产品线扩展。行业采用数字印刷、手工制作、跨界合作等多种形式，满足不同空间和场景的装饰需求。然而，装饰画市场也面临着版权保护、原创设计稀缺和销售渠道局限的挑战。</w:t>
      </w:r>
      <w:r>
        <w:rPr>
          <w:rFonts w:hint="eastAsia"/>
        </w:rPr>
        <w:br/>
      </w:r>
      <w:r>
        <w:rPr>
          <w:rFonts w:hint="eastAsia"/>
        </w:rPr>
        <w:t>　　未来，装饰画将朝着更加创意、科技化和社交化的发展方向。一方面，通过加强与艺术家、设计师的合作，开发具有文化内涵和艺术价值的原创作品，提升装饰画的艺术品位和市场竞争力。另一方面，利用AR/VR技术，提供虚拟试挂、在线定制等互动体验，增强消费者的购买意愿和品牌忠诚度。同时，装饰画将加强社交媒体营销，如通过网红推荐、用户分享，扩大品牌影响力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c6ff4dd264ed9" w:history="1">
        <w:r>
          <w:rPr>
            <w:rStyle w:val="Hyperlink"/>
          </w:rPr>
          <w:t>中国装饰画行业发展分析与市场前景预测报告（2026-2032年）</w:t>
        </w:r>
      </w:hyperlink>
      <w:r>
        <w:rPr>
          <w:rFonts w:hint="eastAsia"/>
        </w:rPr>
        <w:t>》通过全面的行业调研，系统梳理了装饰画产业链的各个环节，详细分析了装饰画市场规模、需求变化及价格趋势。报告结合当前装饰画行业现状，科学预测了市场前景与发展方向，并解读了重点企业的竞争格局、市场集中度及品牌表现。同时，报告对装饰画细分市场进行了深入探讨，结合装饰画技术现状与SWOT分析，揭示了装饰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装饰画行业界定及应用领域</w:t>
      </w:r>
      <w:r>
        <w:rPr>
          <w:rFonts w:hint="eastAsia"/>
        </w:rPr>
        <w:br/>
      </w:r>
      <w:r>
        <w:rPr>
          <w:rFonts w:hint="eastAsia"/>
        </w:rPr>
        <w:t>　　第一节 装饰画行业定义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装饰画主要应用领域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2025-2026年全球装饰画行业市场调研分析</w:t>
      </w:r>
      <w:r>
        <w:rPr>
          <w:rFonts w:hint="eastAsia"/>
        </w:rPr>
        <w:br/>
      </w:r>
      <w:r>
        <w:rPr>
          <w:rFonts w:hint="eastAsia"/>
        </w:rPr>
        <w:t>　　第一节 全球装饰画行业经济环境分析</w:t>
      </w:r>
      <w:r>
        <w:rPr>
          <w:rFonts w:hint="eastAsia"/>
        </w:rPr>
        <w:br/>
      </w:r>
      <w:r>
        <w:rPr>
          <w:rFonts w:hint="eastAsia"/>
        </w:rPr>
        <w:t>　　第二节 全球装饰画市场总体情况分析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一、全球装饰画行业的发展特点</w:t>
      </w:r>
      <w:r>
        <w:rPr>
          <w:rFonts w:hint="eastAsia"/>
        </w:rPr>
        <w:br/>
      </w:r>
      <w:r>
        <w:rPr>
          <w:rFonts w:hint="eastAsia"/>
        </w:rPr>
        <w:t>　　　　二、全球装饰画市场结构</w:t>
      </w:r>
      <w:r>
        <w:rPr>
          <w:rFonts w:hint="eastAsia"/>
        </w:rPr>
        <w:br/>
      </w:r>
      <w:r>
        <w:rPr>
          <w:rFonts w:hint="eastAsia"/>
        </w:rPr>
        <w:t>　　　　三、全球装饰画行业竞争格局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全球主要国家（地区）装饰画市场分析</w:t>
      </w:r>
      <w:r>
        <w:rPr>
          <w:rFonts w:hint="eastAsia"/>
        </w:rPr>
        <w:br/>
      </w:r>
      <w:r>
        <w:rPr>
          <w:rFonts w:hint="eastAsia"/>
        </w:rPr>
        <w:t>　　第四节 2026-2032年全球装饰画行业发展趋势预测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2025-2026年装饰画行业发展环境分析</w:t>
      </w:r>
      <w:r>
        <w:rPr>
          <w:rFonts w:hint="eastAsia"/>
        </w:rPr>
        <w:br/>
      </w:r>
      <w:r>
        <w:rPr>
          <w:rFonts w:hint="eastAsia"/>
        </w:rPr>
        <w:t>　　第一节 装饰画行业环境分析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装饰画行业相关政策、法规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2025-2026年装饰画行业技术发展现状及趋势分析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国内外装饰画行业技术差异与原因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中国装饰画行业供给、需求分析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2025-2026年中国装饰画市场现状</w:t>
      </w:r>
      <w:r>
        <w:rPr>
          <w:rFonts w:hint="eastAsia"/>
        </w:rPr>
        <w:br/>
      </w:r>
      <w:r>
        <w:rPr>
          <w:rFonts w:hint="eastAsia"/>
        </w:rPr>
        <w:t>　　第二节 中国装饰画行业产量情况分析及预测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一、装饰画总体产能规模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、2020-2025年中国装饰画产量统计分析</w:t>
      </w:r>
      <w:r>
        <w:rPr>
          <w:rFonts w:hint="eastAsia"/>
        </w:rPr>
        <w:br/>
      </w:r>
      <w:r>
        <w:rPr>
          <w:rFonts w:hint="eastAsia"/>
        </w:rPr>
        <w:t>　　　　三、装饰画生产区域分布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四、2026-2032年中国装饰画产量预测分析</w:t>
      </w:r>
      <w:r>
        <w:rPr>
          <w:rFonts w:hint="eastAsia"/>
        </w:rPr>
        <w:br/>
      </w:r>
      <w:r>
        <w:rPr>
          <w:rFonts w:hint="eastAsia"/>
        </w:rPr>
        <w:t>　　第三节 中国装饰画市场需求情况分析及预测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一、中国装饰画市场需求特点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二、2020-2025年中国装饰画市场需求统计</w:t>
      </w:r>
      <w:r>
        <w:rPr>
          <w:rFonts w:hint="eastAsia"/>
        </w:rPr>
        <w:br/>
      </w:r>
      <w:r>
        <w:rPr>
          <w:rFonts w:hint="eastAsia"/>
        </w:rPr>
        <w:t>　　　　三、装饰画市场饱和度</w:t>
      </w:r>
      <w:r>
        <w:rPr>
          <w:rFonts w:hint="eastAsia"/>
        </w:rPr>
        <w:br/>
      </w:r>
      <w:r>
        <w:rPr>
          <w:rFonts w:hint="eastAsia"/>
        </w:rPr>
        <w:t>　　　　四、影响装饰画市场需求的因素</w:t>
      </w:r>
      <w:r>
        <w:rPr>
          <w:rFonts w:hint="eastAsia"/>
        </w:rPr>
        <w:br/>
      </w:r>
      <w:r>
        <w:rPr>
          <w:rFonts w:hint="eastAsia"/>
        </w:rPr>
        <w:t>　　　　五、装饰画市场潜力分析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六、2026-2032年中国装饰画市场需求预测分析分析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一、2020-2025年装饰画进口量及增速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三、2026-2032年装饰画进口量及增速预测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一、2020-2025年装饰画出口量及增速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三、2026-2032年装饰画出口量及增速预测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二、**地区装饰画行业市场需求规模情况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三、**地区装饰画行业市场需求规模情况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四、**地区装饰画行业市场需求规模情况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五、**地区装饰画行业市场需求规模情况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六、**地区装饰画行业市场需求规模情况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2025-2026年中国装饰画细分行业调研</w:t>
      </w:r>
      <w:r>
        <w:rPr>
          <w:rFonts w:hint="eastAsia"/>
        </w:rPr>
        <w:br/>
      </w:r>
      <w:r>
        <w:rPr>
          <w:rFonts w:hint="eastAsia"/>
        </w:rPr>
        <w:t>　　第一节 主要装饰画细分行业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2026年中国装饰画企业营销及发展建议</w:t>
      </w:r>
      <w:r>
        <w:rPr>
          <w:rFonts w:hint="eastAsia"/>
        </w:rPr>
        <w:br/>
      </w:r>
      <w:r>
        <w:rPr>
          <w:rFonts w:hint="eastAsia"/>
        </w:rPr>
        <w:t>　　第一节 装饰画企业营销策略分析及建议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装饰画企业营销策略分析</w:t>
      </w:r>
      <w:r>
        <w:rPr>
          <w:rFonts w:hint="eastAsia"/>
        </w:rPr>
        <w:br/>
      </w:r>
      <w:r>
        <w:rPr>
          <w:rFonts w:hint="eastAsia"/>
        </w:rPr>
        <w:t>　　　　一、装饰画企业营销策略</w:t>
      </w:r>
      <w:r>
        <w:rPr>
          <w:rFonts w:hint="eastAsia"/>
        </w:rPr>
        <w:br/>
      </w:r>
      <w:r>
        <w:rPr>
          <w:rFonts w:hint="eastAsia"/>
        </w:rPr>
        <w:t>　　　　二、装饰画企业经验借鉴</w:t>
      </w:r>
      <w:r>
        <w:rPr>
          <w:rFonts w:hint="eastAsia"/>
        </w:rPr>
        <w:br/>
      </w:r>
      <w:r>
        <w:rPr>
          <w:rFonts w:hint="eastAsia"/>
        </w:rPr>
        <w:t>　　第三节 装饰画企业营销模式演化与创新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装饰画企业经营发展分析及建议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一、装饰画企业存在的问题</w:t>
      </w:r>
      <w:r>
        <w:rPr>
          <w:rFonts w:hint="eastAsia"/>
        </w:rPr>
        <w:br/>
      </w:r>
      <w:r>
        <w:rPr>
          <w:rFonts w:hint="eastAsia"/>
        </w:rPr>
        <w:t>　　　　二、装饰画企业应对的策略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2026年装饰画市场前景分析</w:t>
      </w:r>
      <w:r>
        <w:rPr>
          <w:rFonts w:hint="eastAsia"/>
        </w:rPr>
        <w:br/>
      </w:r>
      <w:r>
        <w:rPr>
          <w:rFonts w:hint="eastAsia"/>
        </w:rPr>
        <w:t>　　第二节 2026年装饰画行业发展趋势预测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影响装饰画行业发展的主要因素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一、2026年影响装饰画行业运行的有利因素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二、2026年影响装饰画行业运行的稳定因素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三、2026年影响装饰画行业运行的不利因素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四、2026年中国装饰画行业发展面临的挑战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五、2026年中国装饰画行业发展面临的机遇</w:t>
      </w:r>
      <w:r>
        <w:rPr>
          <w:rFonts w:hint="eastAsia"/>
        </w:rPr>
        <w:br/>
      </w:r>
      <w:r>
        <w:rPr>
          <w:rFonts w:hint="eastAsia"/>
        </w:rPr>
        <w:t>　　第四节 装饰画行业投资风险预警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一、2026-2032年装饰画行业市场风险及控制策略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二、2026-2032年装饰画行业政策风险及控制策略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三、2026-2032年装饰画行业经营风险及控制策略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四、2026-2032年装饰画同业竞争风险及控制策略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五、2026-2032年装饰画行业其他风险及控制策略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装饰画行业投资战略研究</w:t>
      </w:r>
      <w:r>
        <w:rPr>
          <w:rFonts w:hint="eastAsia"/>
        </w:rPr>
        <w:br/>
      </w:r>
      <w:r>
        <w:rPr>
          <w:rFonts w:hint="eastAsia"/>
        </w:rPr>
        <w:t>　　第一节 装饰画行业发展战略研究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对我国装饰画品牌的战略思考</w:t>
      </w:r>
      <w:r>
        <w:rPr>
          <w:rFonts w:hint="eastAsia"/>
        </w:rPr>
        <w:br/>
      </w:r>
      <w:r>
        <w:rPr>
          <w:rFonts w:hint="eastAsia"/>
        </w:rPr>
        <w:t>　　　　一、装饰画品牌的重要性</w:t>
      </w:r>
      <w:r>
        <w:rPr>
          <w:rFonts w:hint="eastAsia"/>
        </w:rPr>
        <w:br/>
      </w:r>
      <w:r>
        <w:rPr>
          <w:rFonts w:hint="eastAsia"/>
        </w:rPr>
        <w:t>　　　　二、装饰画实施品牌战略的意义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四、我国装饰画企业的品牌战略</w:t>
      </w:r>
      <w:r>
        <w:rPr>
          <w:rFonts w:hint="eastAsia"/>
        </w:rPr>
        <w:br/>
      </w:r>
      <w:r>
        <w:rPr>
          <w:rFonts w:hint="eastAsia"/>
        </w:rPr>
        <w:t>　　　　五、装饰画品牌战略管理的策略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装饰画经营策略分析</w:t>
      </w:r>
      <w:r>
        <w:rPr>
          <w:rFonts w:hint="eastAsia"/>
        </w:rPr>
        <w:br/>
      </w:r>
      <w:r>
        <w:rPr>
          <w:rFonts w:hint="eastAsia"/>
        </w:rPr>
        <w:t>　　　　一、装饰画市场细分策略</w:t>
      </w:r>
      <w:r>
        <w:rPr>
          <w:rFonts w:hint="eastAsia"/>
        </w:rPr>
        <w:br/>
      </w:r>
      <w:r>
        <w:rPr>
          <w:rFonts w:hint="eastAsia"/>
        </w:rPr>
        <w:t>　　　　二、装饰画市场创新策略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四、装饰画新产品差异化战略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中:智:林:－装饰画行业投资战略研究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一、2026-2032年装饰画行业投资战略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装饰画行业类别</w:t>
      </w:r>
      <w:r>
        <w:rPr>
          <w:rFonts w:hint="eastAsia"/>
        </w:rPr>
        <w:br/>
      </w:r>
      <w:r>
        <w:rPr>
          <w:rFonts w:hint="eastAsia"/>
        </w:rPr>
        <w:t>　　图表 装饰画行业产业链调研</w:t>
      </w:r>
      <w:r>
        <w:rPr>
          <w:rFonts w:hint="eastAsia"/>
        </w:rPr>
        <w:br/>
      </w:r>
      <w:r>
        <w:rPr>
          <w:rFonts w:hint="eastAsia"/>
        </w:rPr>
        <w:t>　　图表 装饰画行业现状</w:t>
      </w:r>
      <w:r>
        <w:rPr>
          <w:rFonts w:hint="eastAsia"/>
        </w:rPr>
        <w:br/>
      </w:r>
      <w:r>
        <w:rPr>
          <w:rFonts w:hint="eastAsia"/>
        </w:rPr>
        <w:t>　　图表 装饰画行业标准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2020-2025年中国装饰画行业市场规模</w:t>
      </w:r>
      <w:r>
        <w:rPr>
          <w:rFonts w:hint="eastAsia"/>
        </w:rPr>
        <w:br/>
      </w:r>
      <w:r>
        <w:rPr>
          <w:rFonts w:hint="eastAsia"/>
        </w:rPr>
        <w:t>　　图表 2026年中国装饰画行业产能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2020-2025年中国装饰画行业产量统计</w:t>
      </w:r>
      <w:r>
        <w:rPr>
          <w:rFonts w:hint="eastAsia"/>
        </w:rPr>
        <w:br/>
      </w:r>
      <w:r>
        <w:rPr>
          <w:rFonts w:hint="eastAsia"/>
        </w:rPr>
        <w:t>　　图表 装饰画行业动态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2020-2025年中国装饰画市场需求量</w:t>
      </w:r>
      <w:r>
        <w:rPr>
          <w:rFonts w:hint="eastAsia"/>
        </w:rPr>
        <w:br/>
      </w:r>
      <w:r>
        <w:rPr>
          <w:rFonts w:hint="eastAsia"/>
        </w:rPr>
        <w:t>　　图表 2026年中国装饰画行业需求区域调研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2020-2025年中国装饰画行情</w:t>
      </w:r>
      <w:r>
        <w:rPr>
          <w:rFonts w:hint="eastAsia"/>
        </w:rPr>
        <w:br/>
      </w:r>
      <w:r>
        <w:rPr>
          <w:rFonts w:hint="eastAsia"/>
        </w:rPr>
        <w:t>　　图表 2020-2025年中国装饰画价格走势图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2020-2025年中国装饰画进口统计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**地区装饰画市场规模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</w:t>
      </w:r>
      <w:r>
        <w:rPr>
          <w:rFonts w:hint="eastAsia"/>
        </w:rPr>
        <w:br/>
      </w:r>
      <w:r>
        <w:rPr>
          <w:rFonts w:hint="eastAsia"/>
        </w:rPr>
        <w:t>　　图表 **地区装饰画市场调研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**地区装饰画市场规模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</w:t>
      </w:r>
      <w:r>
        <w:rPr>
          <w:rFonts w:hint="eastAsia"/>
        </w:rPr>
        <w:br/>
      </w:r>
      <w:r>
        <w:rPr>
          <w:rFonts w:hint="eastAsia"/>
        </w:rPr>
        <w:t>　　图表 **地区装饰画市场调研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装饰画行业竞争对手分析</w:t>
      </w:r>
      <w:r>
        <w:rPr>
          <w:rFonts w:hint="eastAsia"/>
        </w:rPr>
        <w:br/>
      </w:r>
      <w:r>
        <w:rPr>
          <w:rFonts w:hint="eastAsia"/>
        </w:rPr>
        <w:t>　　图表 装饰画重点企业（一）基本信息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2026-2032年中国装饰画行业市场规模预测</w:t>
      </w:r>
      <w:r>
        <w:rPr>
          <w:rFonts w:hint="eastAsia"/>
        </w:rPr>
        <w:br/>
      </w:r>
      <w:r>
        <w:rPr>
          <w:rFonts w:hint="eastAsia"/>
        </w:rPr>
        <w:t>　　图表 装饰画行业准入条件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2026-2032年中国装饰画市场前景</w:t>
      </w:r>
      <w:r>
        <w:rPr>
          <w:rFonts w:hint="eastAsia"/>
        </w:rPr>
        <w:br/>
      </w:r>
      <w:r>
        <w:rPr>
          <w:rFonts w:hint="eastAsia"/>
        </w:rPr>
        <w:t>　　图表 2026-2032年中国装饰画行业信息化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2026-2032年中国装饰画行业风险分析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c6ff4dd264ed9" w:history="1">
        <w:r>
          <w:rPr>
            <w:rStyle w:val="Hyperlink"/>
          </w:rPr>
          <w:t>中国装饰画行业发展分析与市场前景预测报告（2026-2032年）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c6ff4dd264ed9" w:history="1">
        <w:r>
          <w:rPr>
            <w:rStyle w:val="Hyperlink"/>
          </w:rPr>
          <w:t>https://www.20087.com/5/68/ZhuangShiHuaDeFaZhanQianJing.html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热点：家里墙壁装饰画、装饰画素材、装饰画美术作业、装饰画黑白、黑白立体装饰画、装饰画简笔画、装饰画画法、装饰画的形式美法则有哪些、客厅装修效果图2023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309e76b284a4a" w:history="1">
      <w:r>
        <w:rPr>
          <w:rStyle w:val="Hyperlink"/>
        </w:rPr>
        <w:t>中国装饰画行业发展分析与市场前景预测报告（2026-2032年）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uangShiHuaDeFaZhanQianJing.html" TargetMode="External" Id="Rf4ac6ff4dd26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uangShiHuaDeFaZhanQianJing.html" TargetMode="External" Id="R039309e76b28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2025-11-14T06:40:00Z</dcterms:created>
  <dcterms:modified xsi:type="dcterms:W3CDTF">2025-11-14T07:40:00Z</dcterms:modified>
  <dc:subject>中国装饰画行业发展分析与市场前景预测报告（2026-2032年）</dc:subject>
  <dc:title>中国装饰画行业发展分析与市场前景预测报告（2026-2032年）</dc:title>
  <cp:keywords>中国装饰画行业发展分析与市场前景预测报告（2026-2032年）</cp:keywords>
  <dc:description>中国装饰画行业发展分析与市场前景预测报告（2026-2032年）</dc:description>
</cp:coreProperties>
</file>