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0e5199a534639" w:history="1">
              <w:r>
                <w:rPr>
                  <w:rStyle w:val="Hyperlink"/>
                </w:rPr>
                <w:t>2025-2031年中国合工钢行业现状与趋势分析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0e5199a534639" w:history="1">
              <w:r>
                <w:rPr>
                  <w:rStyle w:val="Hyperlink"/>
                </w:rPr>
                <w:t>2025-2031年中国合工钢行业现状与趋势分析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0e5199a534639" w:history="1">
                <w:r>
                  <w:rPr>
                    <w:rStyle w:val="Hyperlink"/>
                  </w:rPr>
                  <w:t>https://www.20087.com/2/27/HeGongGangHangYeQianJingQuShi.html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即合金工具钢，是一种具有高硬度、高耐磨性和良好热处理性能的钢材，广泛应用于模具制造、切削工具和精密零件等领域。目前，随着制造业对材料性能要求的不断提高，合工钢的合金成分和生产工艺也在不断优化，以满足更高的强度、韧性和耐腐蚀性要求。</w:t>
      </w:r>
      <w:r>
        <w:rPr>
          <w:rFonts w:hint="eastAsia"/>
        </w:rPr>
        <w:br/>
      </w:r>
      <w:r>
        <w:rPr>
          <w:rFonts w:hint="eastAsia"/>
        </w:rPr>
        <w:t>　　未来合工钢的发展将更加注重材料创新和智能制造。材料创新方面，通过纳米技术、复合材料和新型合金元素的加入，合工钢将实现更高的性能和更广泛的应用领域，如航空航天、医疗器械和高性能机械零件。智能制造方面，合工钢的生产将更加依赖于自动化和智能化技术，包括机器人焊接、智能热处理和在线质量检测，以提高生产效率和材料的一致性。此外，随着绿色制造理念的推广，合工钢的生产将更加注重节能减排和资源循环利用，开发可回收和可降解的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0e5199a534639" w:history="1">
        <w:r>
          <w:rPr>
            <w:rStyle w:val="Hyperlink"/>
          </w:rPr>
          <w:t>2025-2031年中国合工钢行业现状与趋势分析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合工钢行业的发展现状、市场规模、供需动态及进出口情况。报告详细解读了合工钢产业链上下游、重点区域市场、竞争格局及领先企业的表现，同时评估了合工钢行业风险与投资机会。通过对合工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一、合工钢行业定义及分类</w:t>
      </w:r>
      <w:r>
        <w:rPr>
          <w:rFonts w:hint="eastAsia"/>
        </w:rPr>
        <w:br/>
      </w:r>
      <w:r>
        <w:rPr>
          <w:rFonts w:hint="eastAsia"/>
        </w:rPr>
        <w:t>　　　　二、合工钢行业经济特性</w:t>
      </w:r>
      <w:r>
        <w:rPr>
          <w:rFonts w:hint="eastAsia"/>
        </w:rPr>
        <w:br/>
      </w:r>
      <w:r>
        <w:rPr>
          <w:rFonts w:hint="eastAsia"/>
        </w:rPr>
        <w:t>　　　　三、合工钢行业产业链简介</w:t>
      </w:r>
      <w:r>
        <w:rPr>
          <w:rFonts w:hint="eastAsia"/>
        </w:rPr>
        <w:br/>
      </w:r>
      <w:r>
        <w:rPr>
          <w:rFonts w:hint="eastAsia"/>
        </w:rPr>
        <w:t>　　第二节 合工钢行业发展成熟度</w:t>
      </w:r>
      <w:r>
        <w:rPr>
          <w:rFonts w:hint="eastAsia"/>
        </w:rPr>
        <w:br/>
      </w:r>
      <w:r>
        <w:rPr>
          <w:rFonts w:hint="eastAsia"/>
        </w:rPr>
        <w:t>　　　　一、合工钢行业发展周期分析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合工钢行业相关产业动态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2024-2025年中国合工钢行业发展环境分析</w:t>
      </w:r>
      <w:r>
        <w:rPr>
          <w:rFonts w:hint="eastAsia"/>
        </w:rPr>
        <w:br/>
      </w:r>
      <w:r>
        <w:rPr>
          <w:rFonts w:hint="eastAsia"/>
        </w:rPr>
        <w:t>　　第一节 合工钢行业经济环境分析</w:t>
      </w:r>
      <w:r>
        <w:rPr>
          <w:rFonts w:hint="eastAsia"/>
        </w:rPr>
        <w:br/>
      </w:r>
      <w:r>
        <w:rPr>
          <w:rFonts w:hint="eastAsia"/>
        </w:rPr>
        <w:t>　　第二节 合工钢行业政策环境分析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二、相关合工钢行业标准分析</w:t>
      </w:r>
      <w:r>
        <w:rPr>
          <w:rFonts w:hint="eastAsia"/>
        </w:rPr>
        <w:br/>
      </w:r>
      <w:r>
        <w:rPr>
          <w:rFonts w:hint="eastAsia"/>
        </w:rPr>
        <w:t>　　第三节 合工钢行业社会环境分析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中国合工钢市场发展调研</w:t>
      </w:r>
      <w:r>
        <w:rPr>
          <w:rFonts w:hint="eastAsia"/>
        </w:rPr>
        <w:br/>
      </w:r>
      <w:r>
        <w:rPr>
          <w:rFonts w:hint="eastAsia"/>
        </w:rPr>
        <w:t>　　第一节 合工钢市场现状分析及预测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一、2019-2024年中国合工钢市场规模分析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二、2025-2031年中国合工钢市场规模预测</w:t>
      </w:r>
      <w:r>
        <w:rPr>
          <w:rFonts w:hint="eastAsia"/>
        </w:rPr>
        <w:br/>
      </w:r>
      <w:r>
        <w:rPr>
          <w:rFonts w:hint="eastAsia"/>
        </w:rPr>
        <w:t>　　第二节 合工钢行业产能分析及预测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一、2019-2024年中国合工钢行业产能分析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二、2025-2031年中国合工钢行业产能预测</w:t>
      </w:r>
      <w:r>
        <w:rPr>
          <w:rFonts w:hint="eastAsia"/>
        </w:rPr>
        <w:br/>
      </w:r>
      <w:r>
        <w:rPr>
          <w:rFonts w:hint="eastAsia"/>
        </w:rPr>
        <w:t>　　第三节 合工钢行业产量情况分析及预测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一、2019-2024年中国合工钢行业产量统计分析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二、2025-2031年中国合工钢行业产量预测分析</w:t>
      </w:r>
      <w:r>
        <w:rPr>
          <w:rFonts w:hint="eastAsia"/>
        </w:rPr>
        <w:br/>
      </w:r>
      <w:r>
        <w:rPr>
          <w:rFonts w:hint="eastAsia"/>
        </w:rPr>
        <w:t>　　第四节 合工钢市场需求分析及预测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一、2019-2024年中国合工钢市场需求分析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二、2025-2031年中国合工钢市场需求预测分析</w:t>
      </w:r>
      <w:r>
        <w:rPr>
          <w:rFonts w:hint="eastAsia"/>
        </w:rPr>
        <w:br/>
      </w:r>
      <w:r>
        <w:rPr>
          <w:rFonts w:hint="eastAsia"/>
        </w:rPr>
        <w:t>　　第五节 合工钢进出口数据分析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一、2019-2024年中国合工钢进出口数据分析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二、2025-2031年国内合工钢进出口情况预测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合工钢细分市场深度分析</w:t>
      </w:r>
      <w:r>
        <w:rPr>
          <w:rFonts w:hint="eastAsia"/>
        </w:rPr>
        <w:br/>
      </w:r>
      <w:r>
        <w:rPr>
          <w:rFonts w:hint="eastAsia"/>
        </w:rPr>
        <w:t>　　第一节 合工钢细分市场（一）发展研究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合工钢细分市场（二）发展研究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2019-2024年中国合工钢行业总体发展状况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中国合工钢行业规模情况分析</w:t>
      </w:r>
      <w:r>
        <w:rPr>
          <w:rFonts w:hint="eastAsia"/>
        </w:rPr>
        <w:br/>
      </w:r>
      <w:r>
        <w:rPr>
          <w:rFonts w:hint="eastAsia"/>
        </w:rPr>
        <w:t>　　　　一、合工钢行业单位规模情况分析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二、合工钢行业人员规模状况分析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三、合工钢行业资产规模状况分析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四、合工钢行业市场规模状况分析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五、合工钢行业敏感性分析</w:t>
      </w:r>
      <w:r>
        <w:rPr>
          <w:rFonts w:hint="eastAsia"/>
        </w:rPr>
        <w:br/>
      </w:r>
      <w:r>
        <w:rPr>
          <w:rFonts w:hint="eastAsia"/>
        </w:rPr>
        <w:t>　　第二节 中国合工钢行业财务能力分析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一、合工钢行业盈利能力分析</w:t>
      </w:r>
      <w:r>
        <w:rPr>
          <w:rFonts w:hint="eastAsia"/>
        </w:rPr>
        <w:br/>
      </w:r>
      <w:r>
        <w:rPr>
          <w:rFonts w:hint="eastAsia"/>
        </w:rPr>
        <w:t>　　　　二、合工钢行业偿债能力分析</w:t>
      </w:r>
      <w:r>
        <w:rPr>
          <w:rFonts w:hint="eastAsia"/>
        </w:rPr>
        <w:br/>
      </w:r>
      <w:r>
        <w:rPr>
          <w:rFonts w:hint="eastAsia"/>
        </w:rPr>
        <w:t>　　　　三、合工钢行业营运能力分析</w:t>
      </w:r>
      <w:r>
        <w:rPr>
          <w:rFonts w:hint="eastAsia"/>
        </w:rPr>
        <w:br/>
      </w:r>
      <w:r>
        <w:rPr>
          <w:rFonts w:hint="eastAsia"/>
        </w:rPr>
        <w:t>　　　　四、合工钢行业发展能力分析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2019-2024年中国合工钢行业区域市场分析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中国合工钢行业区域市场结构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重点地区合工钢行业调研分析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合工钢行业产品价格分析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三、主要合工钢品牌产品价位分析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五、价格在合工钢行业竞争中的重要性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2024-2025年中国合工钢行业上下游行业发展分析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合工钢上游行业分析</w:t>
      </w:r>
      <w:r>
        <w:rPr>
          <w:rFonts w:hint="eastAsia"/>
        </w:rPr>
        <w:br/>
      </w:r>
      <w:r>
        <w:rPr>
          <w:rFonts w:hint="eastAsia"/>
        </w:rPr>
        <w:t>　　　　一、合工钢产品成本构成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四、上游供给对合工钢行业的影响</w:t>
      </w:r>
      <w:r>
        <w:rPr>
          <w:rFonts w:hint="eastAsia"/>
        </w:rPr>
        <w:br/>
      </w:r>
      <w:r>
        <w:rPr>
          <w:rFonts w:hint="eastAsia"/>
        </w:rPr>
        <w:t>　　第二节 合工钢下游行业分析</w:t>
      </w:r>
      <w:r>
        <w:rPr>
          <w:rFonts w:hint="eastAsia"/>
        </w:rPr>
        <w:br/>
      </w:r>
      <w:r>
        <w:rPr>
          <w:rFonts w:hint="eastAsia"/>
        </w:rPr>
        <w:t>　　　　一、合工钢下游行业分布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四、下游需求对合工钢行业的影响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2024-2025年中国合工钢产业市场竞争格局分析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2024-2025年中国合工钢产业竞争现状分析</w:t>
      </w:r>
      <w:r>
        <w:rPr>
          <w:rFonts w:hint="eastAsia"/>
        </w:rPr>
        <w:br/>
      </w:r>
      <w:r>
        <w:rPr>
          <w:rFonts w:hint="eastAsia"/>
        </w:rPr>
        <w:t>　　　　一、合工钢竞争力分析</w:t>
      </w:r>
      <w:r>
        <w:rPr>
          <w:rFonts w:hint="eastAsia"/>
        </w:rPr>
        <w:br/>
      </w:r>
      <w:r>
        <w:rPr>
          <w:rFonts w:hint="eastAsia"/>
        </w:rPr>
        <w:t>　　　　二、合工钢技术竞争分析</w:t>
      </w:r>
      <w:r>
        <w:rPr>
          <w:rFonts w:hint="eastAsia"/>
        </w:rPr>
        <w:br/>
      </w:r>
      <w:r>
        <w:rPr>
          <w:rFonts w:hint="eastAsia"/>
        </w:rPr>
        <w:t>　　　　三、合工钢价格竞争分析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2025年中国合工钢产业集中度分析</w:t>
      </w:r>
      <w:r>
        <w:rPr>
          <w:rFonts w:hint="eastAsia"/>
        </w:rPr>
        <w:br/>
      </w:r>
      <w:r>
        <w:rPr>
          <w:rFonts w:hint="eastAsia"/>
        </w:rPr>
        <w:t>　　　　一、合工钢市场集中度分析</w:t>
      </w:r>
      <w:r>
        <w:rPr>
          <w:rFonts w:hint="eastAsia"/>
        </w:rPr>
        <w:br/>
      </w:r>
      <w:r>
        <w:rPr>
          <w:rFonts w:hint="eastAsia"/>
        </w:rPr>
        <w:t>　　　　二、合工钢企业集中度分析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2025-2031年提高合工钢企业竞争力的策略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2024-2025年影响合工钢行业发展的主要因素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五、我国合工钢行业发展面临的机遇</w:t>
      </w:r>
      <w:r>
        <w:rPr>
          <w:rFonts w:hint="eastAsia"/>
        </w:rPr>
        <w:br/>
      </w:r>
      <w:r>
        <w:rPr>
          <w:rFonts w:hint="eastAsia"/>
        </w:rPr>
        <w:t>　　第二节 合工钢行业投资风险预警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一、2025-2031年合工钢行业市场风险及控制策略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三、2025-2031年合工钢行业经营风险及控制策略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2025-2031年合工钢市场发展潜力分析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2025-2031年合工钢行业发展趋势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2025-2031年合工钢行业投资前景研究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中⋅智林⋅－对我国合工钢品牌的战略思考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二、合工钢实施品牌战略的意义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三、合工钢企业品牌的现状分析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四、我国合工钢企业的品牌战略</w:t>
      </w:r>
      <w:r>
        <w:rPr>
          <w:rFonts w:hint="eastAsia"/>
        </w:rPr>
        <w:br/>
      </w:r>
      <w:r>
        <w:rPr>
          <w:rFonts w:hint="eastAsia"/>
        </w:rPr>
        <w:t>　　　　五、合工钢品牌战略管理的策略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2019-2024年中国合工钢行业产能及增长趋势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2025-2031年中国合工钢行业产量预测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2025-2031年中国合工钢行业市场需求预测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2019-2024年中国合工钢行业利润及增长情况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2019-2024年中国合工钢行业进口量及增速统计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2019-2024年中国合工钢行业出口量及增速统计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2025年合工钢行业壁垒</w:t>
      </w:r>
      <w:r>
        <w:rPr>
          <w:rFonts w:hint="eastAsia"/>
        </w:rPr>
        <w:br/>
      </w:r>
      <w:r>
        <w:rPr>
          <w:rFonts w:hint="eastAsia"/>
        </w:rPr>
        <w:t>　　图表 2025年合工钢市场前景分析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2025-2031年中国合工钢市场需求预测</w:t>
      </w:r>
      <w:r>
        <w:rPr>
          <w:rFonts w:hint="eastAsia"/>
        </w:rPr>
        <w:br/>
      </w:r>
      <w:r>
        <w:rPr>
          <w:rFonts w:hint="eastAsia"/>
        </w:rPr>
        <w:t>　　图表 2025年合工钢发展趋势预测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0e5199a534639" w:history="1">
        <w:r>
          <w:rPr>
            <w:rStyle w:val="Hyperlink"/>
          </w:rPr>
          <w:t>2025-2031年中国合工钢行业现状与趋势分析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0e5199a534639" w:history="1">
        <w:r>
          <w:rPr>
            <w:rStyle w:val="Hyperlink"/>
          </w:rPr>
          <w:t>https://www.20087.com/2/27/HeGongGangHangYeQianJingQuShi.html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热点：什么钢最硬、合工钢是什么、浇钢工个人工作总结、合工钢与高速钢哪个硬、合工钢全钢哪个好、合工钢和合金钢哪个好、重熔钢和三合钢哪个好、合工钢与高速钢、钢筋工小工干什么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4ad51b144808" w:history="1">
      <w:r>
        <w:rPr>
          <w:rStyle w:val="Hyperlink"/>
        </w:rPr>
        <w:t>2025-2031年中国合工钢行业现状与趋势分析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eGongGangHangYeQianJingQuShi.html" TargetMode="External" Id="R5680e5199a53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eGongGangHangYeQianJingQuShi.html" TargetMode="External" Id="R6e974ad51b1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2024-09-24T02:22:00Z</dcterms:created>
  <dcterms:modified xsi:type="dcterms:W3CDTF">2024-09-24T03:22:00Z</dcterms:modified>
  <dc:subject>2025-2031年中国合工钢行业现状与趋势分析</dc:subject>
  <dc:title>2025-2031年中国合工钢行业现状与趋势分析</dc:title>
  <cp:keywords>2025-2031年中国合工钢行业现状与趋势分析</cp:keywords>
  <dc:description>2025-2031年中国合工钢行业现状与趋势分析</dc:description>
</cp:coreProperties>
</file>