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93a24728734e90" w:history="1">
              <w:r>
                <w:rPr>
                  <w:rStyle w:val="Hyperlink"/>
                </w:rPr>
                <w:t>2008-2012年混炼机市场研究分析及2013-2016年发展前景预测报告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93a24728734e90" w:history="1">
              <w:r>
                <w:rPr>
                  <w:rStyle w:val="Hyperlink"/>
                </w:rPr>
                <w:t>2008-2012年混炼机市场研究分析及2013-2016年发展前景预测报告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1088921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93a24728734e90" w:history="1">
                <w:r>
                  <w:rPr>
                    <w:rStyle w:val="Hyperlink"/>
                  </w:rPr>
                  <w:t>https://www.20087.com/DiaoYan/2012-08/hunlianjishichangyanjiufenxiji2013_2.html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炼机是一种用于混合和塑化原材料的设备，因其在塑料、橡胶和化工等行业中的广泛应用而受到重视。近年来，随着机械设计技术和材料科学的进步，混炼机不仅在混炼效率上有所突破，如通过优化螺杆设计和引入高效加热系统，提高了混炼速度和混炼均匀度，还在节能环保上实现了提升，如通过引入低能耗电机和余热回收技术，减少了设备运行时的能耗和排放。此外，随着市场需求的增长，混炼机的生产过程更加注重环保性，采用低排放的生产工艺，减少了对环境的影响。</w:t>
      </w:r>
      <w:r>
        <w:rPr>
          <w:rFonts w:hint="eastAsia"/>
        </w:rPr>
        <w:br/>
      </w:r>
      <w:r>
        <w:rPr>
          <w:rFonts w:hint="eastAsia"/>
        </w:rPr>
        <w:t>　　未来，混炼机的发展将更加注重高效化和智能化。市场调研网指出，一方面，随着智能制造技术和工业4.0的发展，混炼机将朝着更高效率的方向发展，通过引入更先进的材料和优化混炼工艺，提高混炼机的工作效率和混炼质量，满足更高标准的生产需求。例如，通过使用高强度合金材料，提高混炼机的耐磨性和使用寿命。另一方面，随着智能工厂技术的应用，混炼机将实现更加智能化的功能，通过集成传感器和智能控制系统，提供更加精准的混炼过程控制和故障诊断功能。此外，随着市场需求的多样化，混炼机将拓展更多应用场景，如在新材料和精细化工领域发挥重要作用。同时，随着环保法规的趋严，混炼机将更加注重环保设计，采用低能耗材料和技术，减少对环境的影响。</w:t>
      </w:r>
      <w:r>
        <w:rPr>
          <w:rFonts w:hint="eastAsia"/>
        </w:rPr>
        <w:br/>
      </w:r>
      <w:r>
        <w:rPr>
          <w:rFonts w:hint="eastAsia"/>
        </w:rPr>
        <w:t>　　根据中国混炼机行业发展的现状，综合国家统计局、商务部、工信部、行业协会等权威部门发布的统计信息和统计数据，糅合各类年鉴信息数据、各类财经媒体信息数据、各类商用数据库信息数据，依靠强大的研究和调查团队，在独立、公正、公开的原则指引下，撰写了《</w:t>
      </w:r>
      <w:hyperlink r:id="R7893a24728734e90" w:history="1">
        <w:r>
          <w:rPr>
            <w:rStyle w:val="Hyperlink"/>
          </w:rPr>
          <w:t>2008-2012年混炼机市场研究分析及2013-2016年发展前景预测报告</w:t>
        </w:r>
      </w:hyperlink>
      <w:r>
        <w:rPr>
          <w:rFonts w:hint="eastAsia"/>
        </w:rPr>
        <w:t>》，较为系统、全面地分析了混炼机行业的市场状况和发展趋势，能够为企事业单位深入细致地认知混炼机行业的市场情况提供具有价值和指导意义的成果。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93a24728734e90" w:history="1">
        <w:r>
          <w:rPr>
            <w:rStyle w:val="Hyperlink"/>
          </w:rPr>
          <w:t>2008-2012年混炼机市场研究分析及2013-2016年发展前景预测报告</w:t>
        </w:r>
      </w:hyperlink>
      <w:r>
        <w:rPr>
          <w:color w:val="C00000"/>
        </w:rPr>
        <w:t>》，报告编号：</w:t>
      </w:r>
      <w:r>
        <w:rPr>
          <w:rFonts w:hint="eastAsia"/>
          <w:color w:val="C00000"/>
        </w:rPr>
        <w:t>1088921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93a24728734e90" w:history="1">
        <w:r>
          <w:rPr>
            <w:rStyle w:val="Hyperlink"/>
          </w:rPr>
          <w:t>https://www.20087.com/DiaoYan/2012-08/hunlianjishichangyanjiufenxiji2013_2.html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热点：球磨机的型号和参数价格、混炼机图片、日本明邦和中国明邦区别、混炼机操作规程、质造是贴牌的吗、混炼机厂家、混合机的工作原理、混炼机操作流程、剪板机型号及价格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2a30a69b9e41e8" w:history="1">
      <w:r>
        <w:rPr>
          <w:rStyle w:val="Hyperlink"/>
        </w:rPr>
        <w:t>2008-2012年混炼机市场研究分析及2013-2016年发展前景预测报告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8/hunlianjishichangyanjiufenxiji2013_2.html" TargetMode="External" Id="R7893a24728734e90" /></Relationships>
</file>

<file path=word/_rels/header2.xml.rels>&#65279;<?xml version="1.0" encoding="utf-8"?><Relationships xmlns="http://schemas.openxmlformats.org/package/2006/relationships"><Relationship Type="http://schemas.openxmlformats.org/officeDocument/2006/relationships/hyperlink" Target="https://www.20087.com/DiaoYan/2012-08/hunlianjishichangyanjiufenxiji2013_2.html" TargetMode="External" Id="R3f2a30a69b9e41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2012-08-01T03:55:00Z</dcterms:created>
  <dcterms:modified xsi:type="dcterms:W3CDTF">2012-08-01T04:55:00Z</dcterms:modified>
  <dc:subject>2008-2012年混炼机市场研究分析及2013-2016年发展前景预测报告</dc:subject>
  <dc:title>2008-2012年混炼机市场研究分析及2013-2016年发展前景预测报告</dc:title>
  <cp:keywords>2008-2012年混炼机市场研究分析及2013-2016年发展前景预测报告</cp:keywords>
  <dc:description>2008-2012年混炼机市场研究分析及2013-2016年发展前景预测报告</dc:description>
</cp:coreProperties>
</file>