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c6e1718764ed9" w:history="1">
              <w:r>
                <w:rPr>
                  <w:rStyle w:val="Hyperlink"/>
                </w:rPr>
                <w:t>2025-2031年中国航空租赁市场深度调查研究与发展前景分析报告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c6e1718764ed9" w:history="1">
              <w:r>
                <w:rPr>
                  <w:rStyle w:val="Hyperlink"/>
                </w:rPr>
                <w:t>2025-2031年中国航空租赁市场深度调查研究与发展前景分析报告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c6e1718764ed9" w:history="1">
                <w:r>
                  <w:rPr>
                    <w:rStyle w:val="Hyperlink"/>
                  </w:rPr>
                  <w:t>https://www.20087.com/8/01/HangKongZuLinChanYeXianZhuangYuF.html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租赁是一种灵活的融资模式，在全球航空业中扮演着重要角色。近年来，随着航空市场的持续增长和技术的更新换代，航空租赁业务的需求持续增长。目前，航空租赁业务形式多样，包括飞机租赁、发动机租赁等。随着航空公司对成本控制和机队灵活性要求的提高，航空租赁已成为航空公司优化资产配置的重要手段之一。</w:t>
      </w:r>
      <w:r>
        <w:rPr>
          <w:rFonts w:hint="eastAsia"/>
        </w:rPr>
        <w:br/>
      </w:r>
      <w:r>
        <w:rPr>
          <w:rFonts w:hint="eastAsia"/>
        </w:rPr>
        <w:t>　　未来，航空租赁行业的发展将更加注重创新和服务。一方面，随着新技术的应用，如电动飞机、无人驾驶飞机等，航空租赁公司将需要提供更加灵活多样的租赁方案，以满足航空公司的多样化需求。另一方面，随着航空公司对服务质量和运营效率的要求提高，航空租赁公司将更加注重提供全方位的服务支持，如飞机维护、飞行员培训等。此外，随着国际航空市场的发展，航空租赁公司还将扩大全球布局，以更好地服务于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c6e1718764ed9" w:history="1">
        <w:r>
          <w:rPr>
            <w:rStyle w:val="Hyperlink"/>
          </w:rPr>
          <w:t>2025-2031年中国航空租赁市场深度调查研究与发展前景分析报告</w:t>
        </w:r>
      </w:hyperlink>
      <w:r>
        <w:rPr>
          <w:rFonts w:hint="eastAsia"/>
        </w:rPr>
        <w:t>》通过详实的数据分析，全面解析了航空租赁行业的市场规模、需求动态及价格趋势，深入探讨了航空租赁产业链上下游的协同关系与竞争格局变化。报告对航空租赁细分市场进行精准划分，结合重点企业研究，揭示了品牌影响力与市场集中度的现状，为行业参与者提供了清晰的竞争态势洞察。同时，报告结合宏观经济环境、技术发展路径及消费者需求演变，科学预测了航空租赁行业的未来发展方向，并针对潜在风险提出了切实可行的应对策略。报告为航空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国际航空租赁产业发展现状与趋势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一、国际航空租赁产业发展现状</w:t>
      </w:r>
      <w:r>
        <w:rPr>
          <w:rFonts w:hint="eastAsia"/>
        </w:rPr>
        <w:br/>
      </w:r>
      <w:r>
        <w:rPr>
          <w:rFonts w:hint="eastAsia"/>
        </w:rPr>
        <w:t>　　　　截止 底，按照机队规模排名前十的飞机租赁公司无论是机队数量（包括订单数）还是机队市场价值都占到了行业总体的 60%左右，集中度高。其中，AerCap 和 GECAS 占据行业龙头地位，现役飞机数量均超过1200 架，包括订单数量的机队总数也达到 1661 架和 1496 架。随着中国航空运输业的迅速发展，两家中国资本背景的租赁公司中银航空租赁和渤海金控（后者已收购 Avolon和中国香港国际航空租赁）也跻身行业前列，机队规模分别为 511 架和 365 架。</w:t>
      </w:r>
      <w:r>
        <w:rPr>
          <w:rFonts w:hint="eastAsia"/>
        </w:rPr>
        <w:br/>
      </w:r>
      <w:r>
        <w:rPr>
          <w:rFonts w:hint="eastAsia"/>
        </w:rPr>
        <w:t>　　　　2020-2025年全球民航飞机租赁比例</w:t>
      </w:r>
      <w:r>
        <w:rPr>
          <w:rFonts w:hint="eastAsia"/>
        </w:rPr>
        <w:br/>
      </w:r>
      <w:r>
        <w:rPr>
          <w:rFonts w:hint="eastAsia"/>
        </w:rPr>
        <w:t>　　　　二、国际航空租赁产业发展趋势</w:t>
      </w:r>
      <w:r>
        <w:rPr>
          <w:rFonts w:hint="eastAsia"/>
        </w:rPr>
        <w:br/>
      </w:r>
      <w:r>
        <w:rPr>
          <w:rFonts w:hint="eastAsia"/>
        </w:rPr>
        <w:t>　　　　三、国际航空租赁产业面临的形势</w:t>
      </w:r>
      <w:r>
        <w:rPr>
          <w:rFonts w:hint="eastAsia"/>
        </w:rPr>
        <w:br/>
      </w:r>
      <w:r>
        <w:rPr>
          <w:rFonts w:hint="eastAsia"/>
        </w:rPr>
        <w:t>　　第二节 国内航空租赁产业发展现状与趋势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一、国内航空租赁产业发展现状</w:t>
      </w:r>
      <w:r>
        <w:rPr>
          <w:rFonts w:hint="eastAsia"/>
        </w:rPr>
        <w:br/>
      </w:r>
      <w:r>
        <w:rPr>
          <w:rFonts w:hint="eastAsia"/>
        </w:rPr>
        <w:t>　　　　二、国内航空租赁产业发展趋势</w:t>
      </w:r>
      <w:r>
        <w:rPr>
          <w:rFonts w:hint="eastAsia"/>
        </w:rPr>
        <w:br/>
      </w:r>
      <w:r>
        <w:rPr>
          <w:rFonts w:hint="eastAsia"/>
        </w:rPr>
        <w:t>　　　　三、国内航空租赁产业面临的形势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当地航空租赁产业发展现状与趋势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一、当地航空租赁产业发展现状</w:t>
      </w:r>
      <w:r>
        <w:rPr>
          <w:rFonts w:hint="eastAsia"/>
        </w:rPr>
        <w:br/>
      </w:r>
      <w:r>
        <w:rPr>
          <w:rFonts w:hint="eastAsia"/>
        </w:rPr>
        <w:t>　　　　二、当地航空租赁产业发展趋势</w:t>
      </w:r>
      <w:r>
        <w:rPr>
          <w:rFonts w:hint="eastAsia"/>
        </w:rPr>
        <w:br/>
      </w:r>
      <w:r>
        <w:rPr>
          <w:rFonts w:hint="eastAsia"/>
        </w:rPr>
        <w:t>　　　　三、当地航空租赁产业面临的形势</w:t>
      </w:r>
      <w:r>
        <w:rPr>
          <w:rFonts w:hint="eastAsia"/>
        </w:rPr>
        <w:br/>
      </w:r>
      <w:r>
        <w:rPr>
          <w:rFonts w:hint="eastAsia"/>
        </w:rPr>
        <w:t>　　第二节 当地航空租赁产业发展能力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航空租赁产业结构分析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三、航空租赁行业参与国内外竞争的战略市场定位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航空租赁行业政治法律环境（P）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我国航空租赁政策一览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三、航空租赁行业标准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1、航空租赁行业国家发展规划</w:t>
      </w:r>
      <w:r>
        <w:rPr>
          <w:rFonts w:hint="eastAsia"/>
        </w:rPr>
        <w:br/>
      </w:r>
      <w:r>
        <w:rPr>
          <w:rFonts w:hint="eastAsia"/>
        </w:rPr>
        <w:t>　　　　　　2、航空租赁行业地方发展规划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3、当地宏观经济环境分析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一、航空租赁产业社会环境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三、航空租赁产业发展对社会发展的影响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一、航空租赁技术分析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2、我国航空租赁行业新技术研究</w:t>
      </w:r>
      <w:r>
        <w:rPr>
          <w:rFonts w:hint="eastAsia"/>
        </w:rPr>
        <w:br/>
      </w:r>
      <w:r>
        <w:rPr>
          <w:rFonts w:hint="eastAsia"/>
        </w:rPr>
        <w:t>　　　　二、航空租赁技术发展水平</w:t>
      </w:r>
      <w:r>
        <w:rPr>
          <w:rFonts w:hint="eastAsia"/>
        </w:rPr>
        <w:br/>
      </w:r>
      <w:r>
        <w:rPr>
          <w:rFonts w:hint="eastAsia"/>
        </w:rPr>
        <w:t>　　　　　　1、我国航空租赁行业技术水平所处阶段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2、与国外航空租赁行业的技术差距</w:t>
      </w:r>
      <w:r>
        <w:rPr>
          <w:rFonts w:hint="eastAsia"/>
        </w:rPr>
        <w:br/>
      </w:r>
      <w:r>
        <w:rPr>
          <w:rFonts w:hint="eastAsia"/>
        </w:rPr>
        <w:t>　　　　三、2025年航空租赁技术发展分析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航空租赁产业政府战略定位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航空租赁产业政府战略规划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中-智-林-－推广运用的示范工程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当地现有企业基本状况</w:t>
      </w:r>
      <w:r>
        <w:rPr>
          <w:rFonts w:hint="eastAsia"/>
        </w:rPr>
        <w:br/>
      </w:r>
      <w:r>
        <w:rPr>
          <w:rFonts w:hint="eastAsia"/>
        </w:rPr>
        <w:t>　　附录二 主产业链概述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航空租赁行业生命周期</w:t>
      </w:r>
      <w:r>
        <w:rPr>
          <w:rFonts w:hint="eastAsia"/>
        </w:rPr>
        <w:br/>
      </w:r>
      <w:r>
        <w:rPr>
          <w:rFonts w:hint="eastAsia"/>
        </w:rPr>
        <w:t>　　图表 航空租赁行业产业链结构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2025-2031年全球航空租赁行业市场规模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2025-2031年中国航空租赁行业市场规模</w:t>
      </w:r>
      <w:r>
        <w:rPr>
          <w:rFonts w:hint="eastAsia"/>
        </w:rPr>
        <w:br/>
      </w:r>
      <w:r>
        <w:rPr>
          <w:rFonts w:hint="eastAsia"/>
        </w:rPr>
        <w:t>　　图表 2025-2031年当地航空租赁行业市场规模</w:t>
      </w:r>
      <w:r>
        <w:rPr>
          <w:rFonts w:hint="eastAsia"/>
        </w:rPr>
        <w:br/>
      </w:r>
      <w:r>
        <w:rPr>
          <w:rFonts w:hint="eastAsia"/>
        </w:rPr>
        <w:t>　　图表 2025-2031年航空租赁行业销售收入</w:t>
      </w:r>
      <w:r>
        <w:rPr>
          <w:rFonts w:hint="eastAsia"/>
        </w:rPr>
        <w:br/>
      </w:r>
      <w:r>
        <w:rPr>
          <w:rFonts w:hint="eastAsia"/>
        </w:rPr>
        <w:t>　　图表 2025-2031年航空租赁行业利润总额</w:t>
      </w:r>
      <w:r>
        <w:rPr>
          <w:rFonts w:hint="eastAsia"/>
        </w:rPr>
        <w:br/>
      </w:r>
      <w:r>
        <w:rPr>
          <w:rFonts w:hint="eastAsia"/>
        </w:rPr>
        <w:t>　　图表 2025-2031年航空租赁行业资产总计</w:t>
      </w:r>
      <w:r>
        <w:rPr>
          <w:rFonts w:hint="eastAsia"/>
        </w:rPr>
        <w:br/>
      </w:r>
      <w:r>
        <w:rPr>
          <w:rFonts w:hint="eastAsia"/>
        </w:rPr>
        <w:t>　　图表 2025-2031年航空租赁行业负债总计</w:t>
      </w:r>
      <w:r>
        <w:rPr>
          <w:rFonts w:hint="eastAsia"/>
        </w:rPr>
        <w:br/>
      </w:r>
      <w:r>
        <w:rPr>
          <w:rFonts w:hint="eastAsia"/>
        </w:rPr>
        <w:t>　　图表 2025-2031年航空租赁行业竞争力分析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2025-2031年航空租赁市场价格走势</w:t>
      </w:r>
      <w:r>
        <w:rPr>
          <w:rFonts w:hint="eastAsia"/>
        </w:rPr>
        <w:br/>
      </w:r>
      <w:r>
        <w:rPr>
          <w:rFonts w:hint="eastAsia"/>
        </w:rPr>
        <w:t>　　图表 2025-2031年航空租赁行业主营业务收入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2025-2031年航空租赁行业主营业务成本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2025-2031年航空租赁行业销售费用分析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2025-2031年航空租赁行业管理费用分析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2025-2031年航空租赁行业财务费用分析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2025-2031年航空租赁行业销售毛利率分析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2025-2031年航空租赁行业销售利润率分析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2025-2031年航空租赁行业成本费用利润率分析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2025-2031年航空租赁行业总资产利润率分析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c6e1718764ed9" w:history="1">
        <w:r>
          <w:rPr>
            <w:rStyle w:val="Hyperlink"/>
          </w:rPr>
          <w:t>2025-2031年中国航空租赁市场深度调查研究与发展前景分析报告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c6e1718764ed9" w:history="1">
        <w:r>
          <w:rPr>
            <w:rStyle w:val="Hyperlink"/>
          </w:rPr>
          <w:t>https://www.20087.com/8/01/HangKongZuLinChanYeXianZhuangYuF.html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热点：中国飞机租赁有限公司、航空租赁公司排名、飞机租赁供应紧张、avalon航空租赁、航空公司租赁飞机的方式、航空租赁招聘、航空平租是什么、航空租赁股票、航空租赁市场处于买方市场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1c7bf7536445a" w:history="1">
      <w:r>
        <w:rPr>
          <w:rStyle w:val="Hyperlink"/>
        </w:rPr>
        <w:t>2025-2031年中国航空租赁市场深度调查研究与发展前景分析报告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angKongZuLinChanYeXianZhuangYuF.html" TargetMode="External" Id="R878c6e171876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angKongZuLinChanYeXianZhuangYuF.html" TargetMode="External" Id="Ra051c7bf7536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2025-04-23T08:20:00Z</dcterms:created>
  <dcterms:modified xsi:type="dcterms:W3CDTF">2025-04-23T09:20:00Z</dcterms:modified>
  <dc:subject>2025-2031年中国航空租赁市场深度调查研究与发展前景分析报告</dc:subject>
  <dc:title>2025-2031年中国航空租赁市场深度调查研究与发展前景分析报告</dc:title>
  <cp:keywords>2025-2031年中国航空租赁市场深度调查研究与发展前景分析报告</cp:keywords>
  <dc:description>2025-2031年中国航空租赁市场深度调查研究与发展前景分析报告</dc:description>
</cp:coreProperties>
</file>