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859ec7a84e6b" w:history="1">
              <w:r>
                <w:rPr>
                  <w:rStyle w:val="Hyperlink"/>
                </w:rPr>
                <w:t>2025-2031年中国中药行业发展全面调研与未来趋势分析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859ec7a84e6b" w:history="1">
              <w:r>
                <w:rPr>
                  <w:rStyle w:val="Hyperlink"/>
                </w:rPr>
                <w:t>2025-2031年中国中药行业发展全面调研与未来趋势分析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0859ec7a84e6b" w:history="1">
                <w:r>
                  <w:rPr>
                    <w:rStyle w:val="Hyperlink"/>
                  </w:rPr>
                  <w:t>https://www.20087.com/0/17/ZhongYaoFaZhanQuShi.html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是传统医学的重要组成部分，近年来在全球范围内受到广泛关注。随着现代科技的融入，中药的提取、制备技术有了显著提升，标准化、现代化的中药产品不断涌现。中药不仅在治疗疾病上发挥作用，其在保健、美容等领域的应用也日益广泛，显示出强劲的市场潜力。此外，国际上对中药的认可度提升，推动了中药产品的国际贸易与国际合作研究。</w:t>
      </w:r>
      <w:r>
        <w:rPr>
          <w:rFonts w:hint="eastAsia"/>
        </w:rPr>
        <w:br/>
      </w:r>
      <w:r>
        <w:rPr>
          <w:rFonts w:hint="eastAsia"/>
        </w:rPr>
        <w:t>　　中药行业未来的发展将更加注重科学化与国际化进程。随着“中药+”战略的深入实施，中药将与现代生物技术、信息技术等深度融合，提升中药的创新水平和疗效评价标准。同时，中药的国际化注册与认证将加速，符合国际质量标准的中药产品将更受欢迎。此外，中药资源的可持续利用和生态保护将得到重视，绿色生产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859ec7a84e6b" w:history="1">
        <w:r>
          <w:rPr>
            <w:rStyle w:val="Hyperlink"/>
          </w:rPr>
          <w:t>2025-2031年中国中药行业发展全面调研与未来趋势分析</w:t>
        </w:r>
      </w:hyperlink>
      <w:r>
        <w:rPr>
          <w:rFonts w:hint="eastAsia"/>
        </w:rPr>
        <w:t>》基于国家统计局及中药行业协会的权威数据，全面调研了中药行业的市场规模、市场需求、产业链结构及价格变动，并对中药细分市场进行了深入分析。报告详细剖析了中药市场竞争格局，重点关注品牌影响力及重点企业的运营表现，同时科学预测了中药市场前景与发展趋势，识别了行业潜在的风险与机遇。通过专业、科学的研究方法，报告为中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1、中药材的种类</w:t>
      </w:r>
      <w:r>
        <w:rPr>
          <w:rFonts w:hint="eastAsia"/>
        </w:rPr>
        <w:br/>
      </w:r>
      <w:r>
        <w:rPr>
          <w:rFonts w:hint="eastAsia"/>
        </w:rPr>
        <w:t>　　　　　　2、民间药的种类</w:t>
      </w:r>
      <w:r>
        <w:rPr>
          <w:rFonts w:hint="eastAsia"/>
        </w:rPr>
        <w:br/>
      </w:r>
      <w:r>
        <w:rPr>
          <w:rFonts w:hint="eastAsia"/>
        </w:rPr>
        <w:t>　　　　　　3、民族药的种类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中药行业市场环境分析</w:t>
      </w:r>
      <w:r>
        <w:rPr>
          <w:rFonts w:hint="eastAsia"/>
        </w:rPr>
        <w:br/>
      </w:r>
      <w:r>
        <w:rPr>
          <w:rFonts w:hint="eastAsia"/>
        </w:rPr>
        <w:t>　　第一节 中药行业政策环境</w:t>
      </w:r>
      <w:r>
        <w:rPr>
          <w:rFonts w:hint="eastAsia"/>
        </w:rPr>
        <w:br/>
      </w:r>
      <w:r>
        <w:rPr>
          <w:rFonts w:hint="eastAsia"/>
        </w:rPr>
        <w:t>　　　　一、中药行业主管部门</w:t>
      </w:r>
      <w:r>
        <w:rPr>
          <w:rFonts w:hint="eastAsia"/>
        </w:rPr>
        <w:br/>
      </w:r>
      <w:r>
        <w:rPr>
          <w:rFonts w:hint="eastAsia"/>
        </w:rPr>
        <w:t>　　　　二、医药行业管理体制</w:t>
      </w:r>
      <w:r>
        <w:rPr>
          <w:rFonts w:hint="eastAsia"/>
        </w:rPr>
        <w:br/>
      </w:r>
      <w:r>
        <w:rPr>
          <w:rFonts w:hint="eastAsia"/>
        </w:rPr>
        <w:t>　　　　　　1、药品生产许可制度</w:t>
      </w:r>
      <w:r>
        <w:rPr>
          <w:rFonts w:hint="eastAsia"/>
        </w:rPr>
        <w:br/>
      </w:r>
      <w:r>
        <w:rPr>
          <w:rFonts w:hint="eastAsia"/>
        </w:rPr>
        <w:t>　　　　　　2、药品生产质量管理制度</w:t>
      </w:r>
      <w:r>
        <w:rPr>
          <w:rFonts w:hint="eastAsia"/>
        </w:rPr>
        <w:br/>
      </w:r>
      <w:r>
        <w:rPr>
          <w:rFonts w:hint="eastAsia"/>
        </w:rPr>
        <w:t>　　　　　　3、药品标准制度</w:t>
      </w:r>
      <w:r>
        <w:rPr>
          <w:rFonts w:hint="eastAsia"/>
        </w:rPr>
        <w:br/>
      </w:r>
      <w:r>
        <w:rPr>
          <w:rFonts w:hint="eastAsia"/>
        </w:rPr>
        <w:t>　　　　　　4、处方药和非处方药分类管理制度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5、药品价格管理制度</w:t>
      </w:r>
      <w:r>
        <w:rPr>
          <w:rFonts w:hint="eastAsia"/>
        </w:rPr>
        <w:br/>
      </w:r>
      <w:r>
        <w:rPr>
          <w:rFonts w:hint="eastAsia"/>
        </w:rPr>
        <w:t>　　　　　　6、药品进出口管理制度</w:t>
      </w:r>
      <w:r>
        <w:rPr>
          <w:rFonts w:hint="eastAsia"/>
        </w:rPr>
        <w:br/>
      </w:r>
      <w:r>
        <w:rPr>
          <w:rFonts w:hint="eastAsia"/>
        </w:rPr>
        <w:t>　　　　　　7、中药知识产品保护政策</w:t>
      </w:r>
      <w:r>
        <w:rPr>
          <w:rFonts w:hint="eastAsia"/>
        </w:rPr>
        <w:br/>
      </w:r>
      <w:r>
        <w:rPr>
          <w:rFonts w:hint="eastAsia"/>
        </w:rPr>
        <w:t>　　　　　　8、中药材GAP认证制度</w:t>
      </w:r>
      <w:r>
        <w:rPr>
          <w:rFonts w:hint="eastAsia"/>
        </w:rPr>
        <w:br/>
      </w:r>
      <w:r>
        <w:rPr>
          <w:rFonts w:hint="eastAsia"/>
        </w:rPr>
        <w:t>　　　　三、中药行业发展政策</w:t>
      </w:r>
      <w:r>
        <w:rPr>
          <w:rFonts w:hint="eastAsia"/>
        </w:rPr>
        <w:br/>
      </w:r>
      <w:r>
        <w:rPr>
          <w:rFonts w:hint="eastAsia"/>
        </w:rPr>
        <w:t>　　　　　　1、国家中长期科学和技术发展规划纲要（2015-2016年）</w:t>
      </w:r>
      <w:r>
        <w:rPr>
          <w:rFonts w:hint="eastAsia"/>
        </w:rPr>
        <w:br/>
      </w:r>
      <w:r>
        <w:rPr>
          <w:rFonts w:hint="eastAsia"/>
        </w:rPr>
        <w:t>　　　　　　2、中医药创新发展规划纲要（2015-2016年）</w:t>
      </w:r>
      <w:r>
        <w:rPr>
          <w:rFonts w:hint="eastAsia"/>
        </w:rPr>
        <w:br/>
      </w:r>
      <w:r>
        <w:rPr>
          <w:rFonts w:hint="eastAsia"/>
        </w:rPr>
        <w:t>　　　　　　3、中共中央国务院关于深化医药卫生体制改革的意见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　　4、《“十五五”期间深化医药卫生体制改革规划暨实施方案》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5、关于扶持和促进中医药事业发展的若干意见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　　6、国家基本药物制度实施意见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　　7、医药行业结构调整政策</w:t>
      </w:r>
      <w:r>
        <w:rPr>
          <w:rFonts w:hint="eastAsia"/>
        </w:rPr>
        <w:br/>
      </w:r>
      <w:r>
        <w:rPr>
          <w:rFonts w:hint="eastAsia"/>
        </w:rPr>
        <w:t>　　　　四、中药行业发展规划</w:t>
      </w:r>
      <w:r>
        <w:rPr>
          <w:rFonts w:hint="eastAsia"/>
        </w:rPr>
        <w:br/>
      </w:r>
      <w:r>
        <w:rPr>
          <w:rFonts w:hint="eastAsia"/>
        </w:rPr>
        <w:t>　　　　　　1、医药行业“十五五”规划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2、国家“十五五”科学与技术发展规划</w:t>
      </w:r>
      <w:r>
        <w:rPr>
          <w:rFonts w:hint="eastAsia"/>
        </w:rPr>
        <w:br/>
      </w:r>
      <w:r>
        <w:rPr>
          <w:rFonts w:hint="eastAsia"/>
        </w:rPr>
        <w:t>　　　　　　3、生物医药“十五五”规划</w:t>
      </w:r>
      <w:r>
        <w:rPr>
          <w:rFonts w:hint="eastAsia"/>
        </w:rPr>
        <w:br/>
      </w:r>
      <w:r>
        <w:rPr>
          <w:rFonts w:hint="eastAsia"/>
        </w:rPr>
        <w:t>　　　　　　4、医学科技发展“十五五”规划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　　5、工业转型升级规划（2015-2016年）</w:t>
      </w:r>
      <w:r>
        <w:rPr>
          <w:rFonts w:hint="eastAsia"/>
        </w:rPr>
        <w:br/>
      </w:r>
      <w:r>
        <w:rPr>
          <w:rFonts w:hint="eastAsia"/>
        </w:rPr>
        <w:t>　　　　　　6、国家药品安全“十五五”规划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　　7、中医药事业“十五五”规划</w:t>
      </w:r>
      <w:r>
        <w:rPr>
          <w:rFonts w:hint="eastAsia"/>
        </w:rPr>
        <w:br/>
      </w:r>
      <w:r>
        <w:rPr>
          <w:rFonts w:hint="eastAsia"/>
        </w:rPr>
        <w:t>　　　　五、行业最新政策解读</w:t>
      </w:r>
      <w:r>
        <w:rPr>
          <w:rFonts w:hint="eastAsia"/>
        </w:rPr>
        <w:br/>
      </w:r>
      <w:r>
        <w:rPr>
          <w:rFonts w:hint="eastAsia"/>
        </w:rPr>
        <w:t>　　　　　　1、关于加强中药饮片监督管理的通知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　　2、全国药品流通行业发展规划纲要（2015-2016年）</w:t>
      </w:r>
      <w:r>
        <w:rPr>
          <w:rFonts w:hint="eastAsia"/>
        </w:rPr>
        <w:br/>
      </w:r>
      <w:r>
        <w:rPr>
          <w:rFonts w:hint="eastAsia"/>
        </w:rPr>
        <w:t>　　　　　　3、“重大新药创制”科技重大专项“十五五”计划2</w:t>
      </w:r>
      <w:r>
        <w:rPr>
          <w:rFonts w:hint="eastAsia"/>
        </w:rPr>
        <w:br/>
      </w:r>
      <w:r>
        <w:rPr>
          <w:rFonts w:hint="eastAsia"/>
        </w:rPr>
        <w:t>　　　　　　4、国家中医药管理局关于支持西藏自治区藏医药事业发展的意见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　　5、卫生部再出抗菌药物限用政策</w:t>
      </w:r>
      <w:r>
        <w:rPr>
          <w:rFonts w:hint="eastAsia"/>
        </w:rPr>
        <w:br/>
      </w:r>
      <w:r>
        <w:rPr>
          <w:rFonts w:hint="eastAsia"/>
        </w:rPr>
        <w:t>　　　　　　6、四个中医药研究方向获重点支持</w:t>
      </w:r>
      <w:r>
        <w:rPr>
          <w:rFonts w:hint="eastAsia"/>
        </w:rPr>
        <w:br/>
      </w:r>
      <w:r>
        <w:rPr>
          <w:rFonts w:hint="eastAsia"/>
        </w:rPr>
        <w:t>　　　　　　7、工信部发布关于2025年国家拟扶持中药材生产项目的公示</w:t>
      </w:r>
      <w:r>
        <w:rPr>
          <w:rFonts w:hint="eastAsia"/>
        </w:rPr>
        <w:br/>
      </w:r>
      <w:r>
        <w:rPr>
          <w:rFonts w:hint="eastAsia"/>
        </w:rPr>
        <w:t>　　　　六、行业政策发展趋势</w:t>
      </w:r>
      <w:r>
        <w:rPr>
          <w:rFonts w:hint="eastAsia"/>
        </w:rPr>
        <w:br/>
      </w:r>
      <w:r>
        <w:rPr>
          <w:rFonts w:hint="eastAsia"/>
        </w:rPr>
        <w:t>　　第二节 中药行业经济环境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　　3、居民收入支出水平</w:t>
      </w:r>
      <w:r>
        <w:rPr>
          <w:rFonts w:hint="eastAsia"/>
        </w:rPr>
        <w:br/>
      </w:r>
      <w:r>
        <w:rPr>
          <w:rFonts w:hint="eastAsia"/>
        </w:rPr>
        <w:t>　　　　　　4、居民卫生支出分析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中药行业发展现状分析</w:t>
      </w:r>
      <w:r>
        <w:rPr>
          <w:rFonts w:hint="eastAsia"/>
        </w:rPr>
        <w:br/>
      </w:r>
      <w:r>
        <w:rPr>
          <w:rFonts w:hint="eastAsia"/>
        </w:rPr>
        <w:t>　　中国中药市场规模走势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中药行业现代研究进展分析</w:t>
      </w:r>
      <w:r>
        <w:rPr>
          <w:rFonts w:hint="eastAsia"/>
        </w:rPr>
        <w:br/>
      </w:r>
      <w:r>
        <w:rPr>
          <w:rFonts w:hint="eastAsia"/>
        </w:rPr>
        <w:t>　　第一节 中药引种与驯化研究进展</w:t>
      </w:r>
      <w:r>
        <w:rPr>
          <w:rFonts w:hint="eastAsia"/>
        </w:rPr>
        <w:br/>
      </w:r>
      <w:r>
        <w:rPr>
          <w:rFonts w:hint="eastAsia"/>
        </w:rPr>
        <w:t>　　第二节 中药质量与鉴定研究进展</w:t>
      </w:r>
      <w:r>
        <w:rPr>
          <w:rFonts w:hint="eastAsia"/>
        </w:rPr>
        <w:br/>
      </w:r>
      <w:r>
        <w:rPr>
          <w:rFonts w:hint="eastAsia"/>
        </w:rPr>
        <w:t>　　第三节 中药成分与疗效研究进展</w:t>
      </w:r>
      <w:r>
        <w:rPr>
          <w:rFonts w:hint="eastAsia"/>
        </w:rPr>
        <w:br/>
      </w:r>
      <w:r>
        <w:rPr>
          <w:rFonts w:hint="eastAsia"/>
        </w:rPr>
        <w:t>　　第四节 中药药理研究进展</w:t>
      </w:r>
      <w:r>
        <w:rPr>
          <w:rFonts w:hint="eastAsia"/>
        </w:rPr>
        <w:br/>
      </w:r>
      <w:r>
        <w:rPr>
          <w:rFonts w:hint="eastAsia"/>
        </w:rPr>
        <w:t>　　第五节 中药提取研究进展</w:t>
      </w:r>
      <w:r>
        <w:rPr>
          <w:rFonts w:hint="eastAsia"/>
        </w:rPr>
        <w:br/>
      </w:r>
      <w:r>
        <w:rPr>
          <w:rFonts w:hint="eastAsia"/>
        </w:rPr>
        <w:t>　　第六节 中药制剂研究进展</w:t>
      </w:r>
      <w:r>
        <w:rPr>
          <w:rFonts w:hint="eastAsia"/>
        </w:rPr>
        <w:br/>
      </w:r>
      <w:r>
        <w:rPr>
          <w:rFonts w:hint="eastAsia"/>
        </w:rPr>
        <w:t>　　第七节 中药炮制研究进展</w:t>
      </w:r>
      <w:r>
        <w:rPr>
          <w:rFonts w:hint="eastAsia"/>
        </w:rPr>
        <w:br/>
      </w:r>
      <w:r>
        <w:rPr>
          <w:rFonts w:hint="eastAsia"/>
        </w:rPr>
        <w:t>　　第八节 中药新药研究进展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中国临床疾病与中药研究进展</w:t>
      </w:r>
      <w:r>
        <w:rPr>
          <w:rFonts w:hint="eastAsia"/>
        </w:rPr>
        <w:br/>
      </w:r>
      <w:r>
        <w:rPr>
          <w:rFonts w:hint="eastAsia"/>
        </w:rPr>
        <w:t>　　第一节 糖尿病的中药治疗研究</w:t>
      </w:r>
      <w:r>
        <w:rPr>
          <w:rFonts w:hint="eastAsia"/>
        </w:rPr>
        <w:br/>
      </w:r>
      <w:r>
        <w:rPr>
          <w:rFonts w:hint="eastAsia"/>
        </w:rPr>
        <w:t>　　第二节 类风湿关节炎的中药治疗研究</w:t>
      </w:r>
      <w:r>
        <w:rPr>
          <w:rFonts w:hint="eastAsia"/>
        </w:rPr>
        <w:br/>
      </w:r>
      <w:r>
        <w:rPr>
          <w:rFonts w:hint="eastAsia"/>
        </w:rPr>
        <w:t>　　第三节 慢性胃炎的中药治疗研究</w:t>
      </w:r>
      <w:r>
        <w:rPr>
          <w:rFonts w:hint="eastAsia"/>
        </w:rPr>
        <w:br/>
      </w:r>
      <w:r>
        <w:rPr>
          <w:rFonts w:hint="eastAsia"/>
        </w:rPr>
        <w:t>　　第四节 高血压的中药治疗研究</w:t>
      </w:r>
      <w:r>
        <w:rPr>
          <w:rFonts w:hint="eastAsia"/>
        </w:rPr>
        <w:br/>
      </w:r>
      <w:r>
        <w:rPr>
          <w:rFonts w:hint="eastAsia"/>
        </w:rPr>
        <w:t>　　第五节 冠心病的中药治疗研究</w:t>
      </w:r>
      <w:r>
        <w:rPr>
          <w:rFonts w:hint="eastAsia"/>
        </w:rPr>
        <w:br/>
      </w:r>
      <w:r>
        <w:rPr>
          <w:rFonts w:hint="eastAsia"/>
        </w:rPr>
        <w:t>　　第六节 支气管哮喘的中药治疗研究</w:t>
      </w:r>
      <w:r>
        <w:rPr>
          <w:rFonts w:hint="eastAsia"/>
        </w:rPr>
        <w:br/>
      </w:r>
      <w:r>
        <w:rPr>
          <w:rFonts w:hint="eastAsia"/>
        </w:rPr>
        <w:t>　　第七节 艾滋病的中药治疗研究</w:t>
      </w:r>
      <w:r>
        <w:rPr>
          <w:rFonts w:hint="eastAsia"/>
        </w:rPr>
        <w:br/>
      </w:r>
      <w:r>
        <w:rPr>
          <w:rFonts w:hint="eastAsia"/>
        </w:rPr>
        <w:t>　　第八节 功能失调性子宫出血的中药治疗研究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中国中药研发新技术应用进展</w:t>
      </w:r>
      <w:r>
        <w:rPr>
          <w:rFonts w:hint="eastAsia"/>
        </w:rPr>
        <w:br/>
      </w:r>
      <w:r>
        <w:rPr>
          <w:rFonts w:hint="eastAsia"/>
        </w:rPr>
        <w:t>　　第一节 发酵技术在中药领域的应用</w:t>
      </w:r>
      <w:r>
        <w:rPr>
          <w:rFonts w:hint="eastAsia"/>
        </w:rPr>
        <w:br/>
      </w:r>
      <w:r>
        <w:rPr>
          <w:rFonts w:hint="eastAsia"/>
        </w:rPr>
        <w:t>　　第二节 纳米技术在中药领域的应用</w:t>
      </w:r>
      <w:r>
        <w:rPr>
          <w:rFonts w:hint="eastAsia"/>
        </w:rPr>
        <w:br/>
      </w:r>
      <w:r>
        <w:rPr>
          <w:rFonts w:hint="eastAsia"/>
        </w:rPr>
        <w:t>　　第三节 膜分离技术在中药领域的应用</w:t>
      </w:r>
      <w:r>
        <w:rPr>
          <w:rFonts w:hint="eastAsia"/>
        </w:rPr>
        <w:br/>
      </w:r>
      <w:r>
        <w:rPr>
          <w:rFonts w:hint="eastAsia"/>
        </w:rPr>
        <w:t>　　第四节 微生物技术在中药领域的应用</w:t>
      </w:r>
      <w:r>
        <w:rPr>
          <w:rFonts w:hint="eastAsia"/>
        </w:rPr>
        <w:br/>
      </w:r>
      <w:r>
        <w:rPr>
          <w:rFonts w:hint="eastAsia"/>
        </w:rPr>
        <w:t>　　第五节 分子生物技术在中药领域的应用</w:t>
      </w:r>
      <w:r>
        <w:rPr>
          <w:rFonts w:hint="eastAsia"/>
        </w:rPr>
        <w:br/>
      </w:r>
      <w:r>
        <w:rPr>
          <w:rFonts w:hint="eastAsia"/>
        </w:rPr>
        <w:t>　　第六节 数字地球技术在中药领域的应用</w:t>
      </w:r>
      <w:r>
        <w:rPr>
          <w:rFonts w:hint="eastAsia"/>
        </w:rPr>
        <w:br/>
      </w:r>
      <w:r>
        <w:rPr>
          <w:rFonts w:hint="eastAsia"/>
        </w:rPr>
        <w:t>　　第七节 超微粉体技术在中药领域的应用</w:t>
      </w:r>
      <w:r>
        <w:rPr>
          <w:rFonts w:hint="eastAsia"/>
        </w:rPr>
        <w:br/>
      </w:r>
      <w:r>
        <w:rPr>
          <w:rFonts w:hint="eastAsia"/>
        </w:rPr>
        <w:t>　　第八节 高效液相色谱法在中药领域的应用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中药知识产权保护与专利战略分析</w:t>
      </w:r>
      <w:r>
        <w:rPr>
          <w:rFonts w:hint="eastAsia"/>
        </w:rPr>
        <w:br/>
      </w:r>
      <w:r>
        <w:rPr>
          <w:rFonts w:hint="eastAsia"/>
        </w:rPr>
        <w:t>　　第一节 中药知识产权保护体系</w:t>
      </w:r>
      <w:r>
        <w:rPr>
          <w:rFonts w:hint="eastAsia"/>
        </w:rPr>
        <w:br/>
      </w:r>
      <w:r>
        <w:rPr>
          <w:rFonts w:hint="eastAsia"/>
        </w:rPr>
        <w:t>　　　　一、中药专利保护</w:t>
      </w:r>
      <w:r>
        <w:rPr>
          <w:rFonts w:hint="eastAsia"/>
        </w:rPr>
        <w:br/>
      </w:r>
      <w:r>
        <w:rPr>
          <w:rFonts w:hint="eastAsia"/>
        </w:rPr>
        <w:t>　　　　二、中药商标保护</w:t>
      </w:r>
      <w:r>
        <w:rPr>
          <w:rFonts w:hint="eastAsia"/>
        </w:rPr>
        <w:br/>
      </w:r>
      <w:r>
        <w:rPr>
          <w:rFonts w:hint="eastAsia"/>
        </w:rPr>
        <w:t>　　　　三、中药着作保护</w:t>
      </w:r>
      <w:r>
        <w:rPr>
          <w:rFonts w:hint="eastAsia"/>
        </w:rPr>
        <w:br/>
      </w:r>
      <w:r>
        <w:rPr>
          <w:rFonts w:hint="eastAsia"/>
        </w:rPr>
        <w:t>　　　　四、中药商业秘密保护</w:t>
      </w:r>
      <w:r>
        <w:rPr>
          <w:rFonts w:hint="eastAsia"/>
        </w:rPr>
        <w:br/>
      </w:r>
      <w:r>
        <w:rPr>
          <w:rFonts w:hint="eastAsia"/>
        </w:rPr>
        <w:t>　　　　五、中药其他保护形式</w:t>
      </w:r>
      <w:r>
        <w:rPr>
          <w:rFonts w:hint="eastAsia"/>
        </w:rPr>
        <w:br/>
      </w:r>
      <w:r>
        <w:rPr>
          <w:rFonts w:hint="eastAsia"/>
        </w:rPr>
        <w:t>　　第二节 中药专利保护现状分析</w:t>
      </w:r>
      <w:r>
        <w:rPr>
          <w:rFonts w:hint="eastAsia"/>
        </w:rPr>
        <w:br/>
      </w:r>
      <w:r>
        <w:rPr>
          <w:rFonts w:hint="eastAsia"/>
        </w:rPr>
        <w:t>　　　　一、中药专利保护现状</w:t>
      </w:r>
      <w:r>
        <w:rPr>
          <w:rFonts w:hint="eastAsia"/>
        </w:rPr>
        <w:br/>
      </w:r>
      <w:r>
        <w:rPr>
          <w:rFonts w:hint="eastAsia"/>
        </w:rPr>
        <w:t>　　　　二、中药专利保护存在的问题</w:t>
      </w:r>
      <w:r>
        <w:rPr>
          <w:rFonts w:hint="eastAsia"/>
        </w:rPr>
        <w:br/>
      </w:r>
      <w:r>
        <w:rPr>
          <w:rFonts w:hint="eastAsia"/>
        </w:rPr>
        <w:t>　　　　三、中药专利保护问题的对策</w:t>
      </w:r>
      <w:r>
        <w:rPr>
          <w:rFonts w:hint="eastAsia"/>
        </w:rPr>
        <w:br/>
      </w:r>
      <w:r>
        <w:rPr>
          <w:rFonts w:hint="eastAsia"/>
        </w:rPr>
        <w:t>　　　　四、中药专利突破口</w:t>
      </w:r>
      <w:r>
        <w:rPr>
          <w:rFonts w:hint="eastAsia"/>
        </w:rPr>
        <w:br/>
      </w:r>
      <w:r>
        <w:rPr>
          <w:rFonts w:hint="eastAsia"/>
        </w:rPr>
        <w:t>　　第三节 中药商标保护现状分析</w:t>
      </w:r>
      <w:r>
        <w:rPr>
          <w:rFonts w:hint="eastAsia"/>
        </w:rPr>
        <w:br/>
      </w:r>
      <w:r>
        <w:rPr>
          <w:rFonts w:hint="eastAsia"/>
        </w:rPr>
        <w:t>　　　　一、中药商标保护现状</w:t>
      </w:r>
      <w:r>
        <w:rPr>
          <w:rFonts w:hint="eastAsia"/>
        </w:rPr>
        <w:br/>
      </w:r>
      <w:r>
        <w:rPr>
          <w:rFonts w:hint="eastAsia"/>
        </w:rPr>
        <w:t>　　　　二、中药商标保护存在的问题</w:t>
      </w:r>
      <w:r>
        <w:rPr>
          <w:rFonts w:hint="eastAsia"/>
        </w:rPr>
        <w:br/>
      </w:r>
      <w:r>
        <w:rPr>
          <w:rFonts w:hint="eastAsia"/>
        </w:rPr>
        <w:t>　　　　三、中药商标保护问题的对策</w:t>
      </w:r>
      <w:r>
        <w:rPr>
          <w:rFonts w:hint="eastAsia"/>
        </w:rPr>
        <w:br/>
      </w:r>
      <w:r>
        <w:rPr>
          <w:rFonts w:hint="eastAsia"/>
        </w:rPr>
        <w:t>　　　　四、中药商标突破口</w:t>
      </w:r>
      <w:r>
        <w:rPr>
          <w:rFonts w:hint="eastAsia"/>
        </w:rPr>
        <w:br/>
      </w:r>
      <w:r>
        <w:rPr>
          <w:rFonts w:hint="eastAsia"/>
        </w:rPr>
        <w:t>　　第四节 中药品种保护现状分析</w:t>
      </w:r>
      <w:r>
        <w:rPr>
          <w:rFonts w:hint="eastAsia"/>
        </w:rPr>
        <w:br/>
      </w:r>
      <w:r>
        <w:rPr>
          <w:rFonts w:hint="eastAsia"/>
        </w:rPr>
        <w:t>　　　　一、中药品种保护现状</w:t>
      </w:r>
      <w:r>
        <w:rPr>
          <w:rFonts w:hint="eastAsia"/>
        </w:rPr>
        <w:br/>
      </w:r>
      <w:r>
        <w:rPr>
          <w:rFonts w:hint="eastAsia"/>
        </w:rPr>
        <w:t>　　　　二、中药品种保护存在的问题</w:t>
      </w:r>
      <w:r>
        <w:rPr>
          <w:rFonts w:hint="eastAsia"/>
        </w:rPr>
        <w:br/>
      </w:r>
      <w:r>
        <w:rPr>
          <w:rFonts w:hint="eastAsia"/>
        </w:rPr>
        <w:t>　　　　三、中药品种保护制度的完善</w:t>
      </w:r>
      <w:r>
        <w:rPr>
          <w:rFonts w:hint="eastAsia"/>
        </w:rPr>
        <w:br/>
      </w:r>
      <w:r>
        <w:rPr>
          <w:rFonts w:hint="eastAsia"/>
        </w:rPr>
        <w:t>　　第五节 中药专利技术现状分析</w:t>
      </w:r>
      <w:r>
        <w:rPr>
          <w:rFonts w:hint="eastAsia"/>
        </w:rPr>
        <w:br/>
      </w:r>
      <w:r>
        <w:rPr>
          <w:rFonts w:hint="eastAsia"/>
        </w:rPr>
        <w:t>　　　　一、中药专利年度变化情况</w:t>
      </w:r>
      <w:r>
        <w:rPr>
          <w:rFonts w:hint="eastAsia"/>
        </w:rPr>
        <w:br/>
      </w:r>
      <w:r>
        <w:rPr>
          <w:rFonts w:hint="eastAsia"/>
        </w:rPr>
        <w:t>　　　　二、中药专利类型分布情况</w:t>
      </w:r>
      <w:r>
        <w:rPr>
          <w:rFonts w:hint="eastAsia"/>
        </w:rPr>
        <w:br/>
      </w:r>
      <w:r>
        <w:rPr>
          <w:rFonts w:hint="eastAsia"/>
        </w:rPr>
        <w:t>　　　　三、中药企业专利申请情况</w:t>
      </w:r>
      <w:r>
        <w:rPr>
          <w:rFonts w:hint="eastAsia"/>
        </w:rPr>
        <w:br/>
      </w:r>
      <w:r>
        <w:rPr>
          <w:rFonts w:hint="eastAsia"/>
        </w:rPr>
        <w:t>　　　　四、中药企业专利申请影响因素</w:t>
      </w:r>
      <w:r>
        <w:rPr>
          <w:rFonts w:hint="eastAsia"/>
        </w:rPr>
        <w:br/>
      </w:r>
      <w:r>
        <w:rPr>
          <w:rFonts w:hint="eastAsia"/>
        </w:rPr>
        <w:t>　　第六节 中药企业专利战略评价</w:t>
      </w:r>
      <w:r>
        <w:rPr>
          <w:rFonts w:hint="eastAsia"/>
        </w:rPr>
        <w:br/>
      </w:r>
      <w:r>
        <w:rPr>
          <w:rFonts w:hint="eastAsia"/>
        </w:rPr>
        <w:t>　　　　二、企业专利管理体制和创新激励机制评价</w:t>
      </w:r>
      <w:r>
        <w:rPr>
          <w:rFonts w:hint="eastAsia"/>
        </w:rPr>
        <w:br/>
      </w:r>
      <w:r>
        <w:rPr>
          <w:rFonts w:hint="eastAsia"/>
        </w:rPr>
        <w:t>　　　　三、专利工作网络和企业专利文献数据库评价</w:t>
      </w:r>
      <w:r>
        <w:rPr>
          <w:rFonts w:hint="eastAsia"/>
        </w:rPr>
        <w:br/>
      </w:r>
      <w:r>
        <w:rPr>
          <w:rFonts w:hint="eastAsia"/>
        </w:rPr>
        <w:t>　　　　四、自主知识产权拥有的数量和质量评价</w:t>
      </w:r>
      <w:r>
        <w:rPr>
          <w:rFonts w:hint="eastAsia"/>
        </w:rPr>
        <w:br/>
      </w:r>
      <w:r>
        <w:rPr>
          <w:rFonts w:hint="eastAsia"/>
        </w:rPr>
        <w:t>　　　　五、企业技术创新和活力评价</w:t>
      </w:r>
      <w:r>
        <w:rPr>
          <w:rFonts w:hint="eastAsia"/>
        </w:rPr>
        <w:br/>
      </w:r>
      <w:r>
        <w:rPr>
          <w:rFonts w:hint="eastAsia"/>
        </w:rPr>
        <w:t>　　　　六、市场竞争优势和经济效益评价</w:t>
      </w:r>
      <w:r>
        <w:rPr>
          <w:rFonts w:hint="eastAsia"/>
        </w:rPr>
        <w:br/>
      </w:r>
      <w:r>
        <w:rPr>
          <w:rFonts w:hint="eastAsia"/>
        </w:rPr>
        <w:t>　　第七节 中药知识产权保护思路</w:t>
      </w:r>
      <w:r>
        <w:rPr>
          <w:rFonts w:hint="eastAsia"/>
        </w:rPr>
        <w:br/>
      </w:r>
      <w:r>
        <w:rPr>
          <w:rFonts w:hint="eastAsia"/>
        </w:rPr>
        <w:t>　　　　一、中药老品种知识产权保护思路</w:t>
      </w:r>
      <w:r>
        <w:rPr>
          <w:rFonts w:hint="eastAsia"/>
        </w:rPr>
        <w:br/>
      </w:r>
      <w:r>
        <w:rPr>
          <w:rFonts w:hint="eastAsia"/>
        </w:rPr>
        <w:t>　　　　二、中药二次研发思路</w:t>
      </w:r>
      <w:r>
        <w:rPr>
          <w:rFonts w:hint="eastAsia"/>
        </w:rPr>
        <w:br/>
      </w:r>
      <w:r>
        <w:rPr>
          <w:rFonts w:hint="eastAsia"/>
        </w:rPr>
        <w:t>　　　　三、复方中成药二次研发思路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一、2025年中国中药发展形势分析</w:t>
      </w:r>
      <w:r>
        <w:rPr>
          <w:rFonts w:hint="eastAsia"/>
        </w:rPr>
        <w:br/>
      </w:r>
      <w:r>
        <w:rPr>
          <w:rFonts w:hint="eastAsia"/>
        </w:rPr>
        <w:t>　　　　二、发展中药产业的机遇及趋势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三、未来10年中国中药产业发展规划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四、2025-2031年中国中药产量预测</w:t>
      </w:r>
      <w:r>
        <w:rPr>
          <w:rFonts w:hint="eastAsia"/>
        </w:rPr>
        <w:br/>
      </w:r>
      <w:r>
        <w:rPr>
          <w:rFonts w:hint="eastAsia"/>
        </w:rPr>
        <w:t>　　第二节 2025-2031年中药产业发展趋势探讨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一、2025-2031年中药产业前景展望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二、2025-2031年中药产业发展目标</w:t>
      </w:r>
      <w:r>
        <w:rPr>
          <w:rFonts w:hint="eastAsia"/>
        </w:rPr>
        <w:br/>
      </w:r>
      <w:r>
        <w:rPr>
          <w:rFonts w:hint="eastAsia"/>
        </w:rPr>
        <w:t>　　第三节 中智~林~　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10：医药行业主管部门及主要职能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11：发改委29次药品调价一览（单位：亿元，%）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12：发改委29次调价涉及中成药分布（单位：亿元，%）</w:t>
      </w:r>
      <w:r>
        <w:rPr>
          <w:rFonts w:hint="eastAsia"/>
        </w:rPr>
        <w:br/>
      </w:r>
      <w:r>
        <w:rPr>
          <w:rFonts w:hint="eastAsia"/>
        </w:rPr>
        <w:t>　　图表 13：中药保护品种的保护</w:t>
      </w:r>
      <w:r>
        <w:rPr>
          <w:rFonts w:hint="eastAsia"/>
        </w:rPr>
        <w:br/>
      </w:r>
      <w:r>
        <w:rPr>
          <w:rFonts w:hint="eastAsia"/>
        </w:rPr>
        <w:t>　　图表 14：中药、天然药物新药监测期期限表</w:t>
      </w:r>
      <w:r>
        <w:rPr>
          <w:rFonts w:hint="eastAsia"/>
        </w:rPr>
        <w:br/>
      </w:r>
      <w:r>
        <w:rPr>
          <w:rFonts w:hint="eastAsia"/>
        </w:rPr>
        <w:t>　　图表 15：《医药工业”十四五”发展规划》主要发展目标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16：《医药工业“十五五”发展规划》十大任务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17：《中医药事业“十五五”规划》主要任务及内容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18：2025年抗生素临床应用相关指标控制力度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21：2020-2025年中国城乡居民收入及增长情况（单位：元，%）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23：2020-2025年中国卫生总费用情况（单位：亿元，%）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25：2020-2025年中国城乡居民人均医疗保健支出及增长率（单位：元，%）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26：2020-2025年中国医药行业结构（按销售收入分）（单位：%）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30：中药产业链示意图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859ec7a84e6b" w:history="1">
        <w:r>
          <w:rPr>
            <w:rStyle w:val="Hyperlink"/>
          </w:rPr>
          <w:t>2025-2031年中国中药行业发展全面调研与未来趋势分析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0859ec7a84e6b" w:history="1">
        <w:r>
          <w:rPr>
            <w:rStyle w:val="Hyperlink"/>
          </w:rPr>
          <w:t>https://www.20087.com/0/17/ZhongYaoFaZhanQuShi.html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5dcda5dd24741" w:history="1">
      <w:r>
        <w:rPr>
          <w:rStyle w:val="Hyperlink"/>
        </w:rPr>
        <w:t>2025-2031年中国中药行业发展全面调研与未来趋势分析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ongYaoFaZhanQuShi.html" TargetMode="External" Id="Rb780859ec7a8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ongYaoFaZhanQuShi.html" TargetMode="External" Id="R05d5dcda5dd2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2025-05-27T04:17:00Z</dcterms:created>
  <dcterms:modified xsi:type="dcterms:W3CDTF">2025-05-27T05:17:00Z</dcterms:modified>
  <dc:subject>2025-2031年中国中药行业发展全面调研与未来趋势分析</dc:subject>
  <dc:title>2025-2031年中国中药行业发展全面调研与未来趋势分析</dc:title>
  <cp:keywords>2025-2031年中国中药行业发展全面调研与未来趋势分析</cp:keywords>
  <dc:description>2025-2031年中国中药行业发展全面调研与未来趋势分析</dc:description>
</cp:coreProperties>
</file>