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81a09b374011" w:history="1">
              <w:r>
                <w:rPr>
                  <w:rStyle w:val="Hyperlink"/>
                </w:rPr>
                <w:t>2025-2031年中国特种物流市场深度调研及发展趋势预测报告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81a09b374011" w:history="1">
              <w:r>
                <w:rPr>
                  <w:rStyle w:val="Hyperlink"/>
                </w:rPr>
                <w:t>2025-2031年中国特种物流市场深度调研及发展趋势预测报告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b81a09b374011" w:history="1">
                <w:r>
                  <w:rPr>
                    <w:rStyle w:val="Hyperlink"/>
                  </w:rPr>
                  <w:t>https://www.20087.com/7/69/TeZhongWuLiuHangYeFaZhanQuShi.html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物流是针对特殊货物的运输、仓储、配送等物流服务，包括危险品物流、冷链物流、超限货物运输等。近年来，随着全球贸易的增长和供应链复杂性的增加，特种物流的重要性日益凸显。目前，特种物流不仅在专业化服务水平上有了显著提升，还开发出了多种智能化物流解决方案，以提高服务质量和效率。</w:t>
      </w:r>
      <w:r>
        <w:rPr>
          <w:rFonts w:hint="eastAsia"/>
        </w:rPr>
        <w:br/>
      </w:r>
      <w:r>
        <w:rPr>
          <w:rFonts w:hint="eastAsia"/>
        </w:rPr>
        <w:t>　　未来，特种物流将更加注重安全性和智能化。一方面，随着对物流安全要求的提高，特种物流将采用更加严格的安全管理和监控技术，确保货物的安全运输。另一方面，通过集成物联网(IoT)技术和大数据分析，特种物流将实现更加精细化的运营管理，提高运输效率和客户满意度。此外，随着无人驾驶技术和自动化仓库技术的发展，特种物流还将探索更多创新的服务模式和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b81a09b374011" w:history="1">
        <w:r>
          <w:rPr>
            <w:rStyle w:val="Hyperlink"/>
          </w:rPr>
          <w:t>2025-2031年中国特种物流市场深度调研及发展趋势预测报告</w:t>
        </w:r>
      </w:hyperlink>
      <w:r>
        <w:rPr>
          <w:rFonts w:hint="eastAsia"/>
        </w:rPr>
        <w:t>》基于多年特种物流行业研究积累，结合特种物流行业市场现状，通过资深研究团队对特种物流市场资讯的系统整理与分析，依托权威数据资源及长期市场监测数据库，对特种物流行业进行了全面调研。报告详细分析了特种物流市场规模、市场前景、技术现状及未来发展方向，重点评估了特种物流行业内企业的竞争格局及经营表现，并通过SWOT分析揭示了特种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b81a09b374011" w:history="1">
        <w:r>
          <w:rPr>
            <w:rStyle w:val="Hyperlink"/>
          </w:rPr>
          <w:t>2025-2031年中国特种物流市场深度调研及发展趋势预测报告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》为投资者提供了准确的市场现状分析及前景预判，帮助挖掘行业投资价值，并提出投资策略与营销策略建议，是把握特种物流行业动态、优化决策的重要工具。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特种物流的定义及分类</w:t>
      </w:r>
      <w:r>
        <w:rPr>
          <w:rFonts w:hint="eastAsia"/>
        </w:rPr>
        <w:br/>
      </w:r>
      <w:r>
        <w:rPr>
          <w:rFonts w:hint="eastAsia"/>
        </w:rPr>
        <w:t>　　　　1.1.1 特种物流的界定</w:t>
      </w:r>
      <w:r>
        <w:rPr>
          <w:rFonts w:hint="eastAsia"/>
        </w:rPr>
        <w:br/>
      </w:r>
      <w:r>
        <w:rPr>
          <w:rFonts w:hint="eastAsia"/>
        </w:rPr>
        <w:t>　　　　1.1.2 特种物流的分类</w:t>
      </w:r>
      <w:r>
        <w:rPr>
          <w:rFonts w:hint="eastAsia"/>
        </w:rPr>
        <w:br/>
      </w:r>
      <w:r>
        <w:rPr>
          <w:rFonts w:hint="eastAsia"/>
        </w:rPr>
        <w:t>　　　　1.1.3 特种物流的特性</w:t>
      </w:r>
      <w:r>
        <w:rPr>
          <w:rFonts w:hint="eastAsia"/>
        </w:rPr>
        <w:br/>
      </w:r>
      <w:r>
        <w:rPr>
          <w:rFonts w:hint="eastAsia"/>
        </w:rPr>
        <w:t>　　1.2 特种物流行业特点分析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特种物流行业研究机构</w:t>
      </w:r>
      <w:r>
        <w:rPr>
          <w:rFonts w:hint="eastAsia"/>
        </w:rPr>
        <w:br/>
      </w:r>
      <w:r>
        <w:rPr>
          <w:rFonts w:hint="eastAsia"/>
        </w:rPr>
        <w:t>　　　　1.3.1 特种物流行业介绍</w:t>
      </w:r>
      <w:r>
        <w:rPr>
          <w:rFonts w:hint="eastAsia"/>
        </w:rPr>
        <w:br/>
      </w:r>
      <w:r>
        <w:rPr>
          <w:rFonts w:hint="eastAsia"/>
        </w:rPr>
        <w:t>　　　　1.3.2 特种物流行业研究优势</w:t>
      </w:r>
      <w:r>
        <w:rPr>
          <w:rFonts w:hint="eastAsia"/>
        </w:rPr>
        <w:br/>
      </w:r>
      <w:r>
        <w:rPr>
          <w:rFonts w:hint="eastAsia"/>
        </w:rPr>
        <w:t>　　　　1.3.3 特种物流行业研究范围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中国特种物流行业经济环境分析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中国特种物流行业政策环境分析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中国特种物流行业社会环境分析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中国特种物流行业技术环境分析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特种物流技术分析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、中国特种物流行业新技术研究</w:t>
      </w:r>
      <w:r>
        <w:rPr>
          <w:rFonts w:hint="eastAsia"/>
        </w:rPr>
        <w:br/>
      </w:r>
      <w:r>
        <w:rPr>
          <w:rFonts w:hint="eastAsia"/>
        </w:rPr>
        <w:t>　　　　2.4.2 特种物流技术发展水平</w:t>
      </w:r>
      <w:r>
        <w:rPr>
          <w:rFonts w:hint="eastAsia"/>
        </w:rPr>
        <w:br/>
      </w:r>
      <w:r>
        <w:rPr>
          <w:rFonts w:hint="eastAsia"/>
        </w:rPr>
        <w:t>　　　　1 、中国特种物流行业技术水平所处阶段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、与国外特种物流行业的技术差距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特种物流行业产业链概述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特种物流行业产业链</w:t>
      </w:r>
      <w:r>
        <w:rPr>
          <w:rFonts w:hint="eastAsia"/>
        </w:rPr>
        <w:br/>
      </w:r>
      <w:r>
        <w:rPr>
          <w:rFonts w:hint="eastAsia"/>
        </w:rPr>
        <w:t>　　3.2 特种物流行业主要上游产业发展分析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物流装备产业发展现状</w:t>
      </w:r>
      <w:r>
        <w:rPr>
          <w:rFonts w:hint="eastAsia"/>
        </w:rPr>
        <w:br/>
      </w:r>
      <w:r>
        <w:rPr>
          <w:rFonts w:hint="eastAsia"/>
        </w:rPr>
        <w:t>　　　　3.2.2 物流运输产业发展现状</w:t>
      </w:r>
      <w:r>
        <w:rPr>
          <w:rFonts w:hint="eastAsia"/>
        </w:rPr>
        <w:br/>
      </w:r>
      <w:r>
        <w:rPr>
          <w:rFonts w:hint="eastAsia"/>
        </w:rPr>
        <w:t>　　　　3.2.3 物流地产行业发展现状</w:t>
      </w:r>
      <w:r>
        <w:rPr>
          <w:rFonts w:hint="eastAsia"/>
        </w:rPr>
        <w:br/>
      </w:r>
      <w:r>
        <w:rPr>
          <w:rFonts w:hint="eastAsia"/>
        </w:rPr>
        <w:t>　　　　3.2.4 物流信息管理软件行业发展现状</w:t>
      </w:r>
      <w:r>
        <w:rPr>
          <w:rFonts w:hint="eastAsia"/>
        </w:rPr>
        <w:br/>
      </w:r>
      <w:r>
        <w:rPr>
          <w:rFonts w:hint="eastAsia"/>
        </w:rPr>
        <w:t>　　3.3 特种物流行业主要下游产业发展分析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下游产业物流需求格局</w:t>
      </w:r>
      <w:r>
        <w:rPr>
          <w:rFonts w:hint="eastAsia"/>
        </w:rPr>
        <w:br/>
      </w:r>
      <w:r>
        <w:rPr>
          <w:rFonts w:hint="eastAsia"/>
        </w:rPr>
        <w:t>　　　　3.3.4 下游产业物流需求发展趋势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国际特种物流行业市场发展分析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2020-2025年国际特种物流行业发展现状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国际特种物流行业发展现状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国际特种物流行业发展规模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国际特种物流主要技术水平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2020-2025年国际特种物流市场总体分析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国际特种物流市场特点</w:t>
      </w:r>
      <w:r>
        <w:rPr>
          <w:rFonts w:hint="eastAsia"/>
        </w:rPr>
        <w:br/>
      </w:r>
      <w:r>
        <w:rPr>
          <w:rFonts w:hint="eastAsia"/>
        </w:rPr>
        <w:t>　　　　4.2.2 国际特种物流市场结构</w:t>
      </w:r>
      <w:r>
        <w:rPr>
          <w:rFonts w:hint="eastAsia"/>
        </w:rPr>
        <w:br/>
      </w:r>
      <w:r>
        <w:rPr>
          <w:rFonts w:hint="eastAsia"/>
        </w:rPr>
        <w:t>　　　　4.2.3 国际特种物流市场规模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2020-2025年国际区域特种物流行业研究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2025-2031年国际特种物流行业发展展望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国际特种物流行业发展趋势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国际特种物流行业规模预测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国际特种物流行业发展机会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2020-2025年中国特种物流行业发展概述</w:t>
      </w:r>
      <w:r>
        <w:rPr>
          <w:rFonts w:hint="eastAsia"/>
        </w:rPr>
        <w:br/>
      </w:r>
      <w:r>
        <w:rPr>
          <w:rFonts w:hint="eastAsia"/>
        </w:rPr>
        <w:t>　　5.1 中国特种物流行业发展状况分析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中国特种物流行业发展阶段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中国特种物流行业发展总体概况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中国特种物流行业发展特点分析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2020-2025年特种物流行业发展现状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2020-2025年中国特种物流行业发展热点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2020-2025年中国特种物流行业发展现状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2020-2025年中国特种物流企业发展分析</w:t>
      </w:r>
      <w:r>
        <w:rPr>
          <w:rFonts w:hint="eastAsia"/>
        </w:rPr>
        <w:br/>
      </w:r>
      <w:r>
        <w:rPr>
          <w:rFonts w:hint="eastAsia"/>
        </w:rPr>
        <w:t>　　5.3 中国特种物流行业细分市场概况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贵重物品物流市场</w:t>
      </w:r>
      <w:r>
        <w:rPr>
          <w:rFonts w:hint="eastAsia"/>
        </w:rPr>
        <w:br/>
      </w:r>
      <w:r>
        <w:rPr>
          <w:rFonts w:hint="eastAsia"/>
        </w:rPr>
        <w:t>　　　　5.3.4 活体动物物流市场</w:t>
      </w:r>
      <w:r>
        <w:rPr>
          <w:rFonts w:hint="eastAsia"/>
        </w:rPr>
        <w:br/>
      </w:r>
      <w:r>
        <w:rPr>
          <w:rFonts w:hint="eastAsia"/>
        </w:rPr>
        <w:t>　　　　5.3.5 危险物品物流市场</w:t>
      </w:r>
      <w:r>
        <w:rPr>
          <w:rFonts w:hint="eastAsia"/>
        </w:rPr>
        <w:br/>
      </w:r>
      <w:r>
        <w:rPr>
          <w:rFonts w:hint="eastAsia"/>
        </w:rPr>
        <w:t>　　　　5.3.6 超大超重物品物流市场</w:t>
      </w:r>
      <w:r>
        <w:rPr>
          <w:rFonts w:hint="eastAsia"/>
        </w:rPr>
        <w:br/>
      </w:r>
      <w:r>
        <w:rPr>
          <w:rFonts w:hint="eastAsia"/>
        </w:rPr>
        <w:t>　　5.4 中国特种物流行业发展问题及对策建议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中国特种物流行业发展制约因素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中国特种物流行业存在问题分析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中国特种物流行业发展对策建议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中国特种物流行业企业数量分析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2020-2025年中国特种物流行业企业数量情况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2020-2025年中国特种物流行业企业竞争结构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2020-2025年中国特种物流所属行业财务指标总体分析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中国特种物流行业市场规模分析及预测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2020-2025年中国特种物流行业市场规模分析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2025-2031年中国特种物流行业市场规模预测</w:t>
      </w:r>
      <w:r>
        <w:rPr>
          <w:rFonts w:hint="eastAsia"/>
        </w:rPr>
        <w:br/>
      </w:r>
      <w:r>
        <w:rPr>
          <w:rFonts w:hint="eastAsia"/>
        </w:rPr>
        <w:t>　　6.4 中国特种物流行业市场供需分析及预测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中国特种物流行业市场供给分析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、2020-2025年中国特种物流行业供给规模分析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、2025-2031年中国特种物流行业供给规模预测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中国特种物流行业市场需求分析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、2020-2025年中国特种物流行业需求规模分析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、2025-2031年中国特种物流行业需求规模预测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中国互联网+特种物流行业发展现状及前景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互联网给特种物流行业带来的冲击和变革分析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互联网时代特种物流行业大环境变化分析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互联网给特种物流行业带来的突破机遇分析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互联网给特种物流行业带来的挑战分析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互联网+特种物流行业融合创新机会分析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中国互联网+特种物流行业市场发展现状分析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中国互联网+特种物流行业投资布局分析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、中国互联网+特种物流行业投资切入方式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、中国互联网+特种物流行业投资规模分析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、中国互联网+特种物流行业投资业务布局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特种物流行业目标客户互联网渗透率分析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中国互联网+特种物流行业市场规模分析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中国互联网+特种物流行业竞争格局分析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、中国互联网+特种物流行业参与者结构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、中国互联网+特种物流行业竞争者类型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、中国互联网+特种物流行业市场占有率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中国互联网+特种物流行业市场发展前景分析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中国互联网+特种物流行业市场增长动力分析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中国互联网+特种物流行业市场发展瓶颈剖析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中国互联网+特种物流行业市场发展趋势分析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中国特种物流行业需求市场调查</w:t>
      </w:r>
      <w:r>
        <w:rPr>
          <w:rFonts w:hint="eastAsia"/>
        </w:rPr>
        <w:br/>
      </w:r>
      <w:r>
        <w:rPr>
          <w:rFonts w:hint="eastAsia"/>
        </w:rPr>
        <w:t>　　8.1 特种物流市场需求分析</w:t>
      </w:r>
      <w:r>
        <w:rPr>
          <w:rFonts w:hint="eastAsia"/>
        </w:rPr>
        <w:br/>
      </w:r>
      <w:r>
        <w:rPr>
          <w:rFonts w:hint="eastAsia"/>
        </w:rPr>
        <w:t>　　　　8.1.1 特种物流市场的需求变化</w:t>
      </w:r>
      <w:r>
        <w:rPr>
          <w:rFonts w:hint="eastAsia"/>
        </w:rPr>
        <w:br/>
      </w:r>
      <w:r>
        <w:rPr>
          <w:rFonts w:hint="eastAsia"/>
        </w:rPr>
        <w:t>　　　　8.1.2 特种物流行业的需求情况分析</w:t>
      </w:r>
      <w:r>
        <w:rPr>
          <w:rFonts w:hint="eastAsia"/>
        </w:rPr>
        <w:br/>
      </w:r>
      <w:r>
        <w:rPr>
          <w:rFonts w:hint="eastAsia"/>
        </w:rPr>
        <w:t>　　　　8.1.3 特种物流品牌市场需求趋势分析</w:t>
      </w:r>
      <w:r>
        <w:rPr>
          <w:rFonts w:hint="eastAsia"/>
        </w:rPr>
        <w:br/>
      </w:r>
      <w:r>
        <w:rPr>
          <w:rFonts w:hint="eastAsia"/>
        </w:rPr>
        <w:t>　　8.2 特种物流消费市场状况分析</w:t>
      </w:r>
      <w:r>
        <w:rPr>
          <w:rFonts w:hint="eastAsia"/>
        </w:rPr>
        <w:br/>
      </w:r>
      <w:r>
        <w:rPr>
          <w:rFonts w:hint="eastAsia"/>
        </w:rPr>
        <w:t>　　　　8.2.1 特种物流行业特点</w:t>
      </w:r>
      <w:r>
        <w:rPr>
          <w:rFonts w:hint="eastAsia"/>
        </w:rPr>
        <w:br/>
      </w:r>
      <w:r>
        <w:rPr>
          <w:rFonts w:hint="eastAsia"/>
        </w:rPr>
        <w:t>　　　　8.2.2 特种物流行业结构分析</w:t>
      </w:r>
      <w:r>
        <w:rPr>
          <w:rFonts w:hint="eastAsia"/>
        </w:rPr>
        <w:br/>
      </w:r>
      <w:r>
        <w:rPr>
          <w:rFonts w:hint="eastAsia"/>
        </w:rPr>
        <w:t>　　　　8.2.3 特种物流行业的市场变化</w:t>
      </w:r>
      <w:r>
        <w:rPr>
          <w:rFonts w:hint="eastAsia"/>
        </w:rPr>
        <w:br/>
      </w:r>
      <w:r>
        <w:rPr>
          <w:rFonts w:hint="eastAsia"/>
        </w:rPr>
        <w:t>　　　　8.2.4 特种物流市场的发展方向</w:t>
      </w:r>
      <w:r>
        <w:rPr>
          <w:rFonts w:hint="eastAsia"/>
        </w:rPr>
        <w:br/>
      </w:r>
      <w:r>
        <w:rPr>
          <w:rFonts w:hint="eastAsia"/>
        </w:rPr>
        <w:t>　　8.3 特种物流行业的品牌附加值研究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客户对行业品牌的首要认知渠道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特种物流品牌附加值分析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中国特种物流行业竞争格局分析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特种物流行业区域分布格局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特种物流行业企业规模格局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特种物流行业企业性质格局</w:t>
      </w:r>
      <w:r>
        <w:rPr>
          <w:rFonts w:hint="eastAsia"/>
        </w:rPr>
        <w:br/>
      </w:r>
      <w:r>
        <w:rPr>
          <w:rFonts w:hint="eastAsia"/>
        </w:rPr>
        <w:t>　　9.2 中国特种物流行业竞争五力分析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特种物流行业上游议价能力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特种物流行业下游议价能力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特种物流行业新进入者威胁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特种物流行业替代产品威胁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特种物流行业现有企业竞争</w:t>
      </w:r>
      <w:r>
        <w:rPr>
          <w:rFonts w:hint="eastAsia"/>
        </w:rPr>
        <w:br/>
      </w:r>
      <w:r>
        <w:rPr>
          <w:rFonts w:hint="eastAsia"/>
        </w:rPr>
        <w:t>　　9.3 中国特种物流行业竞争SWOT分析</w:t>
      </w:r>
      <w:r>
        <w:rPr>
          <w:rFonts w:hint="eastAsia"/>
        </w:rPr>
        <w:br/>
      </w:r>
      <w:r>
        <w:rPr>
          <w:rFonts w:hint="eastAsia"/>
        </w:rPr>
        <w:t>　　　　9.3.1 特种物流行业优势分析（S）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特种物流行业劣势分析（W）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特种物流行业机会分析（O）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特种物流行业威胁分析（T）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中国特种物流行业投资兼并重组整合分析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中国特种物流行业竞争策略建议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南通化学危险品运输有限公司竞争力分析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山东依厂物流有限公司竞争力分析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新疆蓝天石油化学物流有限责任公司竞争力分析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中远海运集装箱运输有限公司竞争力分析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北京中铁铁龙多式联运有限公司竞争力分析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镇海石化物流有限责任公司竞争力分析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上海北芳储运集团有限公司竞争力分析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正本物流有限公司竞争力分析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上港集团物流有限公司竞争力分析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中外运化工国际物流有限公司竞争力分析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2025-2031年中国特种物流行业市场发展潜力分析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中国特种物流行业市场空间分析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中国特种物流行业竞争格局变化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中国特种物流行业互联网+前景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2025-2031年中国特种物流行业发展趋势分析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中国特种物流行业品牌格局趋势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中国特种物流行业渠道分布趋势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中国特种物流行业市场趋势分析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2025-2031年中国特种物流行业投资机会与建议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中国特种物流行业投资前景展望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中国特种物流行业投资机会分析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中国特种物流行业投资建议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中国特种物流行业关键成功要素分析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中国特种物流行业投资壁垒分析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中国特种物流行业投资风险与规避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中国特种物流行业融资渠道与策略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特种物流行业融资渠道分析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特种物流行业融资策略分析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国外特种物流行业投资现状及经营模式分析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境外特种物流行业成长情况调查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中国特种物流行业商业模式探讨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特种物流园区模式</w:t>
      </w:r>
      <w:r>
        <w:rPr>
          <w:rFonts w:hint="eastAsia"/>
        </w:rPr>
        <w:br/>
      </w:r>
      <w:r>
        <w:rPr>
          <w:rFonts w:hint="eastAsia"/>
        </w:rPr>
        <w:t>　　　　13.2.3 第三方物流模式</w:t>
      </w:r>
      <w:r>
        <w:rPr>
          <w:rFonts w:hint="eastAsia"/>
        </w:rPr>
        <w:br/>
      </w:r>
      <w:r>
        <w:rPr>
          <w:rFonts w:hint="eastAsia"/>
        </w:rPr>
        <w:t>　　　　13.2.4 共建物流模式</w:t>
      </w:r>
      <w:r>
        <w:rPr>
          <w:rFonts w:hint="eastAsia"/>
        </w:rPr>
        <w:br/>
      </w:r>
      <w:r>
        <w:rPr>
          <w:rFonts w:hint="eastAsia"/>
        </w:rPr>
        <w:t>　　13.3 中国特种物流行业投资发展战略规划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特种物流行业特点</w:t>
      </w:r>
      <w:r>
        <w:rPr>
          <w:rFonts w:hint="eastAsia"/>
        </w:rPr>
        <w:br/>
      </w:r>
      <w:r>
        <w:rPr>
          <w:rFonts w:hint="eastAsia"/>
        </w:rPr>
        <w:t>　　图表 特种物流行业生命周期</w:t>
      </w:r>
      <w:r>
        <w:rPr>
          <w:rFonts w:hint="eastAsia"/>
        </w:rPr>
        <w:br/>
      </w:r>
      <w:r>
        <w:rPr>
          <w:rFonts w:hint="eastAsia"/>
        </w:rPr>
        <w:t>　　图表 特种物流行业产业链分析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安全评价所需基本资料</w:t>
      </w:r>
      <w:r>
        <w:rPr>
          <w:rFonts w:hint="eastAsia"/>
        </w:rPr>
        <w:br/>
      </w:r>
      <w:r>
        <w:rPr>
          <w:rFonts w:hint="eastAsia"/>
        </w:rPr>
        <w:t>　　图表 乙烯产能位列世界前十位的国家或地区</w:t>
      </w:r>
      <w:r>
        <w:rPr>
          <w:rFonts w:hint="eastAsia"/>
        </w:rPr>
        <w:br/>
      </w:r>
      <w:r>
        <w:rPr>
          <w:rFonts w:hint="eastAsia"/>
        </w:rPr>
        <w:t>　　图表 国际市场乙烯价格走势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81a09b374011" w:history="1">
        <w:r>
          <w:rPr>
            <w:rStyle w:val="Hyperlink"/>
          </w:rPr>
          <w:t>2025-2031年中国特种物流市场深度调研及发展趋势预测报告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b81a09b374011" w:history="1">
        <w:r>
          <w:rPr>
            <w:rStyle w:val="Hyperlink"/>
          </w:rPr>
          <w:t>https://www.20087.com/7/69/TeZhongWuLiuHangYeFaZhanQuShi.html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热点：城市应急物流、特种物流运输公司、飞虎物流、中国融通特种物流、军事物流、特种物流案例分析、顺丰特种物流事业部、特种物流案例分析报告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281a8b674cae" w:history="1">
      <w:r>
        <w:rPr>
          <w:rStyle w:val="Hyperlink"/>
        </w:rPr>
        <w:t>2025-2031年中国特种物流市场深度调研及发展趋势预测报告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eZhongWuLiuHangYeFaZhanQuShi.html" TargetMode="External" Id="R04fb81a09b37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eZhongWuLiuHangYeFaZhanQuShi.html" TargetMode="External" Id="Rc644281a8b67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2025-05-04T07:01:00Z</dcterms:created>
  <dcterms:modified xsi:type="dcterms:W3CDTF">2025-05-04T08:01:00Z</dcterms:modified>
  <dc:subject>2025-2031年中国特种物流市场深度调研及发展趋势预测报告</dc:subject>
  <dc:title>2025-2031年中国特种物流市场深度调研及发展趋势预测报告</dc:title>
  <cp:keywords>2025-2031年中国特种物流市场深度调研及发展趋势预测报告</cp:keywords>
  <dc:description>2025-2031年中国特种物流市场深度调研及发展趋势预测报告</dc:description>
</cp:coreProperties>
</file>