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6cd1898b7453d" w:history="1">
              <w:r>
                <w:rPr>
                  <w:rStyle w:val="Hyperlink"/>
                </w:rPr>
                <w:t>2025-2031年中国电能质量治理行业现状分析与发展前景研究报告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6cd1898b7453d" w:history="1">
              <w:r>
                <w:rPr>
                  <w:rStyle w:val="Hyperlink"/>
                </w:rPr>
                <w:t>2025-2031年中国电能质量治理行业现状分析与发展前景研究报告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6cd1898b7453d" w:history="1">
                <w:r>
                  <w:rPr>
                    <w:rStyle w:val="Hyperlink"/>
                  </w:rPr>
                  <w:t>https://www.20087.com/M_NengYuanKuangChan/83/DianNengZhiLiangZhiLiDeFaZhanQuShi.html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行业近年来随着电力系统复杂性的增加而市场需求不断扩大。目前，电能质量治理不仅在设备性能、智能化管理方面有所突破，而且在服务模式、解决方案方面也取得了长足进展。随着新技术的应用，电能质量治理正朝着更加高效、智能化的方向发展，能够实现精确的故障诊断和实时的数据分析。</w:t>
      </w:r>
      <w:r>
        <w:rPr>
          <w:rFonts w:hint="eastAsia"/>
        </w:rPr>
        <w:br/>
      </w:r>
      <w:r>
        <w:rPr>
          <w:rFonts w:hint="eastAsia"/>
        </w:rPr>
        <w:t>　　未来，电能质量治理行业将继续朝着技术创新和服务创新的方向发展。一方面，通过引入更多先进技术和设计理念，提高电能质量治理设备的性能和智能化水平，如采用更加智能的监测技术和数据分析算法。另一方面，随着消费者对高质量电力供应需求的增长，电能质量治理将更加注重提供定制化服务，满足不同电力用户的特定需求。此外，随着可持续发展理念的普及，电能质量治理将更加注重节能减排和资源循环利用，减少对环境的影响。</w:t>
      </w:r>
      <w:r>
        <w:rPr>
          <w:rFonts w:hint="eastAsia"/>
        </w:rPr>
        <w:br/>
      </w:r>
      <w:r>
        <w:rPr>
          <w:rFonts w:hint="eastAsia"/>
        </w:rPr>
        <w:t>　　《</w:t>
      </w:r>
      <w:hyperlink r:id="Rb0c6cd1898b7453d" w:history="1">
        <w:r>
          <w:rPr>
            <w:rStyle w:val="Hyperlink"/>
          </w:rPr>
          <w:t>2025-2031年中国电能质量治理行业现状分析与发展前景研究报告</w:t>
        </w:r>
      </w:hyperlink>
      <w:r>
        <w:rPr>
          <w:rFonts w:hint="eastAsia"/>
        </w:rPr>
        <w:t>》基于多年行业研究积累，结合电能质量治理市场发展现状，依托行业权威数据资源和长期市场监测数据库，对电能质量治理市场规模、技术现状及未来方向进行了全面分析。报告梳理了电能质量治理行业竞争格局，重点评估了主要企业的市场表现及品牌影响力，并通过SWOT分析揭示了电能质量治理行业机遇与潜在风险。同时，报告对电能质量治理市场前景和发展趋势进行了科学预测，为投资者提供了投资价值判断和策略建议，助力把握电能质量治理行业的增长潜力与市场机会。</w:t>
      </w:r>
      <w:r>
        <w:rPr>
          <w:rFonts w:hint="eastAsia"/>
        </w:rPr>
        <w:br/>
      </w:r>
      <w:r>
        <w:rPr>
          <w:rFonts w:hint="eastAsia"/>
        </w:rPr>
        <w:br/>
      </w:r>
      <w:r>
        <w:rPr>
          <w:rFonts w:hint="eastAsia"/>
        </w:rPr>
        <w:t>第一章 中国电能质量治理行业概述</w:t>
      </w:r>
      <w:r>
        <w:rPr>
          <w:rFonts w:hint="eastAsia"/>
        </w:rPr>
        <w:br/>
      </w:r>
      <w:r>
        <w:rPr>
          <w:rFonts w:hint="eastAsia"/>
        </w:rPr>
        <w:t>　　第一节 电能质量治理行业概念</w:t>
      </w:r>
      <w:r>
        <w:rPr>
          <w:rFonts w:hint="eastAsia"/>
        </w:rPr>
        <w:br/>
      </w:r>
      <w:r>
        <w:rPr>
          <w:rFonts w:hint="eastAsia"/>
        </w:rPr>
        <w:t>　　　　一、电能质量定义</w:t>
      </w:r>
      <w:r>
        <w:rPr>
          <w:rFonts w:hint="eastAsia"/>
        </w:rPr>
        <w:br/>
      </w:r>
      <w:r>
        <w:rPr>
          <w:rFonts w:hint="eastAsia"/>
        </w:rPr>
        <w:t>　　　　二、电能质量问题分类</w:t>
      </w:r>
      <w:r>
        <w:rPr>
          <w:rFonts w:hint="eastAsia"/>
        </w:rPr>
        <w:br/>
      </w:r>
      <w:r>
        <w:rPr>
          <w:rFonts w:hint="eastAsia"/>
        </w:rPr>
        <w:t>　　　　三、电能质量问题成因分析</w:t>
      </w:r>
      <w:r>
        <w:rPr>
          <w:rFonts w:hint="eastAsia"/>
        </w:rPr>
        <w:br/>
      </w:r>
      <w:r>
        <w:rPr>
          <w:rFonts w:hint="eastAsia"/>
        </w:rPr>
        <w:t>　　　　四、电能质量问题危害分析</w:t>
      </w:r>
      <w:r>
        <w:rPr>
          <w:rFonts w:hint="eastAsia"/>
        </w:rPr>
        <w:br/>
      </w:r>
      <w:r>
        <w:rPr>
          <w:rFonts w:hint="eastAsia"/>
        </w:rPr>
        <w:t>　　第二节 中国电能质量治理行业市场环境分析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2、行业相关标准</w:t>
      </w:r>
      <w:r>
        <w:rPr>
          <w:rFonts w:hint="eastAsia"/>
        </w:rPr>
        <w:br/>
      </w:r>
      <w:r>
        <w:rPr>
          <w:rFonts w:hint="eastAsia"/>
        </w:rPr>
        <w:t>　　　　　　3、行业相关政策动向</w:t>
      </w:r>
      <w:r>
        <w:rPr>
          <w:rFonts w:hint="eastAsia"/>
        </w:rPr>
        <w:br/>
      </w:r>
      <w:r>
        <w:rPr>
          <w:rFonts w:hint="eastAsia"/>
        </w:rPr>
        <w:t>　　　　二、行业经济环境分析</w:t>
      </w:r>
      <w:r>
        <w:rPr>
          <w:rFonts w:hint="eastAsia"/>
        </w:rPr>
        <w:br/>
      </w:r>
      <w:r>
        <w:rPr>
          <w:rFonts w:hint="eastAsia"/>
        </w:rPr>
        <w:t>　　　　　　1、宏观经济环境现状分析</w:t>
      </w:r>
      <w:r>
        <w:rPr>
          <w:rFonts w:hint="eastAsia"/>
        </w:rPr>
        <w:br/>
      </w:r>
      <w:r>
        <w:rPr>
          <w:rFonts w:hint="eastAsia"/>
        </w:rPr>
        <w:t>　　　　　　2、宏观经济环境趋势预测</w:t>
      </w:r>
      <w:r>
        <w:rPr>
          <w:rFonts w:hint="eastAsia"/>
        </w:rPr>
        <w:br/>
      </w:r>
      <w:r>
        <w:rPr>
          <w:rFonts w:hint="eastAsia"/>
        </w:rPr>
        <w:t>　　　　　　3、电力行业分析及趋势预测</w:t>
      </w:r>
      <w:r>
        <w:rPr>
          <w:rFonts w:hint="eastAsia"/>
        </w:rPr>
        <w:br/>
      </w:r>
      <w:r>
        <w:rPr>
          <w:rFonts w:hint="eastAsia"/>
        </w:rPr>
        <w:br/>
      </w:r>
      <w:r>
        <w:rPr>
          <w:rFonts w:hint="eastAsia"/>
        </w:rPr>
        <w:t>第二章 电能质量治理行业发展的机遇与威胁</w:t>
      </w:r>
      <w:r>
        <w:rPr>
          <w:rFonts w:hint="eastAsia"/>
        </w:rPr>
        <w:br/>
      </w:r>
      <w:r>
        <w:rPr>
          <w:rFonts w:hint="eastAsia"/>
        </w:rPr>
        <w:t>　　第一节 电能质量治理行业发展机遇</w:t>
      </w:r>
      <w:r>
        <w:rPr>
          <w:rFonts w:hint="eastAsia"/>
        </w:rPr>
        <w:br/>
      </w:r>
      <w:r>
        <w:rPr>
          <w:rFonts w:hint="eastAsia"/>
        </w:rPr>
        <w:t>　　　　一、宏观经济持续增长带动输配电设备行业快速发展</w:t>
      </w:r>
      <w:r>
        <w:rPr>
          <w:rFonts w:hint="eastAsia"/>
        </w:rPr>
        <w:br/>
      </w:r>
      <w:r>
        <w:rPr>
          <w:rFonts w:hint="eastAsia"/>
        </w:rPr>
        <w:t>　　　　二、电力需求和电网投资的增长带来的机遇</w:t>
      </w:r>
      <w:r>
        <w:rPr>
          <w:rFonts w:hint="eastAsia"/>
        </w:rPr>
        <w:br/>
      </w:r>
      <w:r>
        <w:rPr>
          <w:rFonts w:hint="eastAsia"/>
        </w:rPr>
        <w:t>　　　　三、基础设施投资建设拉动产业需求</w:t>
      </w:r>
      <w:r>
        <w:rPr>
          <w:rFonts w:hint="eastAsia"/>
        </w:rPr>
        <w:br/>
      </w:r>
      <w:r>
        <w:rPr>
          <w:rFonts w:hint="eastAsia"/>
        </w:rPr>
        <w:t>　　　　四、节能降耗越来越得到政府和企业的重视</w:t>
      </w:r>
      <w:r>
        <w:rPr>
          <w:rFonts w:hint="eastAsia"/>
        </w:rPr>
        <w:br/>
      </w:r>
      <w:r>
        <w:rPr>
          <w:rFonts w:hint="eastAsia"/>
        </w:rPr>
        <w:t>　　　　五、电力部门对电网质量的要求日益严格对本产业有重大推动力</w:t>
      </w:r>
      <w:r>
        <w:rPr>
          <w:rFonts w:hint="eastAsia"/>
        </w:rPr>
        <w:br/>
      </w:r>
      <w:r>
        <w:rPr>
          <w:rFonts w:hint="eastAsia"/>
        </w:rPr>
        <w:t>　　　　六、公用电网谐波源的大量增加，谐波治理产品需求快速增长</w:t>
      </w:r>
      <w:r>
        <w:rPr>
          <w:rFonts w:hint="eastAsia"/>
        </w:rPr>
        <w:br/>
      </w:r>
      <w:r>
        <w:rPr>
          <w:rFonts w:hint="eastAsia"/>
        </w:rPr>
        <w:t>　　　　七、智能电网建设对产业发展产生深远的影响</w:t>
      </w:r>
      <w:r>
        <w:rPr>
          <w:rFonts w:hint="eastAsia"/>
        </w:rPr>
        <w:br/>
      </w:r>
      <w:r>
        <w:rPr>
          <w:rFonts w:hint="eastAsia"/>
        </w:rPr>
        <w:t>　　第二节 电能质量治理行业面临的威胁</w:t>
      </w:r>
      <w:r>
        <w:rPr>
          <w:rFonts w:hint="eastAsia"/>
        </w:rPr>
        <w:br/>
      </w:r>
      <w:r>
        <w:rPr>
          <w:rFonts w:hint="eastAsia"/>
        </w:rPr>
        <w:t>　　　　一、电力成套设备制造行业竞争激烈</w:t>
      </w:r>
      <w:r>
        <w:rPr>
          <w:rFonts w:hint="eastAsia"/>
        </w:rPr>
        <w:br/>
      </w:r>
      <w:r>
        <w:rPr>
          <w:rFonts w:hint="eastAsia"/>
        </w:rPr>
        <w:t>　　　　二、电能质量改善类电力电子设备技术基础较为薄弱</w:t>
      </w:r>
      <w:r>
        <w:rPr>
          <w:rFonts w:hint="eastAsia"/>
        </w:rPr>
        <w:br/>
      </w:r>
      <w:r>
        <w:rPr>
          <w:rFonts w:hint="eastAsia"/>
        </w:rPr>
        <w:t>　　　　三、电能质量问题认识仍有待继续提高</w:t>
      </w:r>
      <w:r>
        <w:rPr>
          <w:rFonts w:hint="eastAsia"/>
        </w:rPr>
        <w:br/>
      </w:r>
      <w:r>
        <w:rPr>
          <w:rFonts w:hint="eastAsia"/>
        </w:rPr>
        <w:br/>
      </w:r>
      <w:r>
        <w:rPr>
          <w:rFonts w:hint="eastAsia"/>
        </w:rPr>
        <w:t>第三章 电能质量治理行业发展规模及盈利水平</w:t>
      </w:r>
      <w:r>
        <w:rPr>
          <w:rFonts w:hint="eastAsia"/>
        </w:rPr>
        <w:br/>
      </w:r>
      <w:r>
        <w:rPr>
          <w:rFonts w:hint="eastAsia"/>
        </w:rPr>
        <w:t>　　第一节 电能质量治理行业发展规模及增长情况</w:t>
      </w:r>
      <w:r>
        <w:rPr>
          <w:rFonts w:hint="eastAsia"/>
        </w:rPr>
        <w:br/>
      </w:r>
      <w:r>
        <w:rPr>
          <w:rFonts w:hint="eastAsia"/>
        </w:rPr>
        <w:t>　　第二节 电能质量治理行业利润水平变化趋势</w:t>
      </w:r>
      <w:r>
        <w:rPr>
          <w:rFonts w:hint="eastAsia"/>
        </w:rPr>
        <w:br/>
      </w:r>
      <w:r>
        <w:rPr>
          <w:rFonts w:hint="eastAsia"/>
        </w:rPr>
        <w:t>　　　　一、电能质量治理行业利润水平变化趋势</w:t>
      </w:r>
      <w:r>
        <w:rPr>
          <w:rFonts w:hint="eastAsia"/>
        </w:rPr>
        <w:br/>
      </w:r>
      <w:r>
        <w:rPr>
          <w:rFonts w:hint="eastAsia"/>
        </w:rPr>
        <w:t>　　　　二、电能质量治理行业盈利影响因素分析</w:t>
      </w:r>
      <w:r>
        <w:rPr>
          <w:rFonts w:hint="eastAsia"/>
        </w:rPr>
        <w:br/>
      </w:r>
      <w:r>
        <w:rPr>
          <w:rFonts w:hint="eastAsia"/>
        </w:rPr>
        <w:t>　　第三节 电能质量治理行业市场特征</w:t>
      </w:r>
      <w:r>
        <w:rPr>
          <w:rFonts w:hint="eastAsia"/>
        </w:rPr>
        <w:br/>
      </w:r>
      <w:r>
        <w:rPr>
          <w:rFonts w:hint="eastAsia"/>
        </w:rPr>
        <w:t>　　　　一、电能质量治理市场还处于初级阶段</w:t>
      </w:r>
      <w:r>
        <w:rPr>
          <w:rFonts w:hint="eastAsia"/>
        </w:rPr>
        <w:br/>
      </w:r>
      <w:r>
        <w:rPr>
          <w:rFonts w:hint="eastAsia"/>
        </w:rPr>
        <w:t>　　　　二、电能质量治理市场发展的推动力不足</w:t>
      </w:r>
      <w:r>
        <w:rPr>
          <w:rFonts w:hint="eastAsia"/>
        </w:rPr>
        <w:br/>
      </w:r>
      <w:r>
        <w:rPr>
          <w:rFonts w:hint="eastAsia"/>
        </w:rPr>
        <w:t>　　　　三、电能质量治理技术的不断发展推动了电能质量治理市场快速增长</w:t>
      </w:r>
      <w:r>
        <w:rPr>
          <w:rFonts w:hint="eastAsia"/>
        </w:rPr>
        <w:br/>
      </w:r>
      <w:r>
        <w:rPr>
          <w:rFonts w:hint="eastAsia"/>
        </w:rPr>
        <w:t>　　第四节 电能质量治理行业用户分析</w:t>
      </w:r>
      <w:r>
        <w:rPr>
          <w:rFonts w:hint="eastAsia"/>
        </w:rPr>
        <w:br/>
      </w:r>
      <w:r>
        <w:rPr>
          <w:rFonts w:hint="eastAsia"/>
        </w:rPr>
        <w:t>　　　　一、电能质量治理行业用户认知程度</w:t>
      </w:r>
      <w:r>
        <w:rPr>
          <w:rFonts w:hint="eastAsia"/>
        </w:rPr>
        <w:br/>
      </w:r>
      <w:r>
        <w:rPr>
          <w:rFonts w:hint="eastAsia"/>
        </w:rPr>
        <w:t>　　　　二、电能质量治理行业用户关注因素</w:t>
      </w:r>
      <w:r>
        <w:rPr>
          <w:rFonts w:hint="eastAsia"/>
        </w:rPr>
        <w:br/>
      </w:r>
      <w:r>
        <w:rPr>
          <w:rFonts w:hint="eastAsia"/>
        </w:rPr>
        <w:t>　　　　三、电能质量治理行业用户特征分析</w:t>
      </w:r>
      <w:r>
        <w:rPr>
          <w:rFonts w:hint="eastAsia"/>
        </w:rPr>
        <w:br/>
      </w:r>
      <w:r>
        <w:rPr>
          <w:rFonts w:hint="eastAsia"/>
        </w:rPr>
        <w:br/>
      </w:r>
      <w:r>
        <w:rPr>
          <w:rFonts w:hint="eastAsia"/>
        </w:rPr>
        <w:t>第四章 中国电能质量治理行业投资与前景分析</w:t>
      </w:r>
      <w:r>
        <w:rPr>
          <w:rFonts w:hint="eastAsia"/>
        </w:rPr>
        <w:br/>
      </w:r>
      <w:r>
        <w:rPr>
          <w:rFonts w:hint="eastAsia"/>
        </w:rPr>
        <w:t>　　第一节 电能质量治理行业投资风险与风险控制策略</w:t>
      </w:r>
      <w:r>
        <w:rPr>
          <w:rFonts w:hint="eastAsia"/>
        </w:rPr>
        <w:br/>
      </w:r>
      <w:r>
        <w:rPr>
          <w:rFonts w:hint="eastAsia"/>
        </w:rPr>
        <w:t>　　　　一、电能质量治理行业投资风险分析</w:t>
      </w:r>
      <w:r>
        <w:rPr>
          <w:rFonts w:hint="eastAsia"/>
        </w:rPr>
        <w:br/>
      </w:r>
      <w:r>
        <w:rPr>
          <w:rFonts w:hint="eastAsia"/>
        </w:rPr>
        <w:t>　　　　　　1、客户集中的风险</w:t>
      </w:r>
      <w:r>
        <w:rPr>
          <w:rFonts w:hint="eastAsia"/>
        </w:rPr>
        <w:br/>
      </w:r>
      <w:r>
        <w:rPr>
          <w:rFonts w:hint="eastAsia"/>
        </w:rPr>
        <w:t>　　　　　　2、市场竞争加剧的风险</w:t>
      </w:r>
      <w:r>
        <w:rPr>
          <w:rFonts w:hint="eastAsia"/>
        </w:rPr>
        <w:br/>
      </w:r>
      <w:r>
        <w:rPr>
          <w:rFonts w:hint="eastAsia"/>
        </w:rPr>
        <w:t>　　　　　　3、原材料价格波动的风险</w:t>
      </w:r>
      <w:r>
        <w:rPr>
          <w:rFonts w:hint="eastAsia"/>
        </w:rPr>
        <w:br/>
      </w:r>
      <w:r>
        <w:rPr>
          <w:rFonts w:hint="eastAsia"/>
        </w:rPr>
        <w:t>　　　　　　4、人才、技术风险</w:t>
      </w:r>
      <w:r>
        <w:rPr>
          <w:rFonts w:hint="eastAsia"/>
        </w:rPr>
        <w:br/>
      </w:r>
      <w:r>
        <w:rPr>
          <w:rFonts w:hint="eastAsia"/>
        </w:rPr>
        <w:t>　　　　　　5、采购方式转变的风险</w:t>
      </w:r>
      <w:r>
        <w:rPr>
          <w:rFonts w:hint="eastAsia"/>
        </w:rPr>
        <w:br/>
      </w:r>
      <w:r>
        <w:rPr>
          <w:rFonts w:hint="eastAsia"/>
        </w:rPr>
        <w:t>　　　　二、电能质量治理行业风险投资的管理策略</w:t>
      </w:r>
      <w:r>
        <w:rPr>
          <w:rFonts w:hint="eastAsia"/>
        </w:rPr>
        <w:br/>
      </w:r>
      <w:r>
        <w:rPr>
          <w:rFonts w:hint="eastAsia"/>
        </w:rPr>
        <w:t>　　　　三、电能质量治理行业风险投资的控制策略</w:t>
      </w:r>
      <w:r>
        <w:rPr>
          <w:rFonts w:hint="eastAsia"/>
        </w:rPr>
        <w:br/>
      </w:r>
      <w:r>
        <w:rPr>
          <w:rFonts w:hint="eastAsia"/>
        </w:rPr>
        <w:t>　　第二节 电能质量治理行业进入壁垒与经营模式</w:t>
      </w:r>
      <w:r>
        <w:rPr>
          <w:rFonts w:hint="eastAsia"/>
        </w:rPr>
        <w:br/>
      </w:r>
      <w:r>
        <w:rPr>
          <w:rFonts w:hint="eastAsia"/>
        </w:rPr>
        <w:t>　　　　一、电能质量治理行业进入壁垒分析</w:t>
      </w:r>
      <w:r>
        <w:rPr>
          <w:rFonts w:hint="eastAsia"/>
        </w:rPr>
        <w:br/>
      </w:r>
      <w:r>
        <w:rPr>
          <w:rFonts w:hint="eastAsia"/>
        </w:rPr>
        <w:t>　　　　　　1、产业政策壁垒</w:t>
      </w:r>
      <w:r>
        <w:rPr>
          <w:rFonts w:hint="eastAsia"/>
        </w:rPr>
        <w:br/>
      </w:r>
      <w:r>
        <w:rPr>
          <w:rFonts w:hint="eastAsia"/>
        </w:rPr>
        <w:t>　　　　　　（1）需要取得产品资质认证</w:t>
      </w:r>
      <w:r>
        <w:rPr>
          <w:rFonts w:hint="eastAsia"/>
        </w:rPr>
        <w:br/>
      </w:r>
      <w:r>
        <w:rPr>
          <w:rFonts w:hint="eastAsia"/>
        </w:rPr>
        <w:t>　　　　　　（2）产品的市场验证期较长</w:t>
      </w:r>
      <w:r>
        <w:rPr>
          <w:rFonts w:hint="eastAsia"/>
        </w:rPr>
        <w:br/>
      </w:r>
      <w:r>
        <w:rPr>
          <w:rFonts w:hint="eastAsia"/>
        </w:rPr>
        <w:t>　　　　　　2、技术壁垒</w:t>
      </w:r>
      <w:r>
        <w:rPr>
          <w:rFonts w:hint="eastAsia"/>
        </w:rPr>
        <w:br/>
      </w:r>
      <w:r>
        <w:rPr>
          <w:rFonts w:hint="eastAsia"/>
        </w:rPr>
        <w:t>　　　　　　（1）产品技术壁垒</w:t>
      </w:r>
      <w:r>
        <w:rPr>
          <w:rFonts w:hint="eastAsia"/>
        </w:rPr>
        <w:br/>
      </w:r>
      <w:r>
        <w:rPr>
          <w:rFonts w:hint="eastAsia"/>
        </w:rPr>
        <w:t>　　　　　　（2）工程应用技术壁垒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二、电能质量治理设备企业业务模式分析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三、电能质量治理服务企业商业模式分析</w:t>
      </w:r>
      <w:r>
        <w:rPr>
          <w:rFonts w:hint="eastAsia"/>
        </w:rPr>
        <w:br/>
      </w:r>
      <w:r>
        <w:rPr>
          <w:rFonts w:hint="eastAsia"/>
        </w:rPr>
        <w:t>　　第三节 电能质量治理行业发展趋势与前景预测</w:t>
      </w:r>
      <w:r>
        <w:rPr>
          <w:rFonts w:hint="eastAsia"/>
        </w:rPr>
        <w:br/>
      </w:r>
      <w:r>
        <w:rPr>
          <w:rFonts w:hint="eastAsia"/>
        </w:rPr>
        <w:t>　　　　一、电能质量治理行业发展趋势分析</w:t>
      </w:r>
      <w:r>
        <w:rPr>
          <w:rFonts w:hint="eastAsia"/>
        </w:rPr>
        <w:br/>
      </w:r>
      <w:r>
        <w:rPr>
          <w:rFonts w:hint="eastAsia"/>
        </w:rPr>
        <w:t>　　　　　　1、产业产品趋势分析</w:t>
      </w:r>
      <w:r>
        <w:rPr>
          <w:rFonts w:hint="eastAsia"/>
        </w:rPr>
        <w:br/>
      </w:r>
      <w:r>
        <w:rPr>
          <w:rFonts w:hint="eastAsia"/>
        </w:rPr>
        <w:t>　　　　　　2、产业渠道趋势分析</w:t>
      </w:r>
      <w:r>
        <w:rPr>
          <w:rFonts w:hint="eastAsia"/>
        </w:rPr>
        <w:br/>
      </w:r>
      <w:r>
        <w:rPr>
          <w:rFonts w:hint="eastAsia"/>
        </w:rPr>
        <w:t>　　　　　　3、产业服务趋势分析</w:t>
      </w:r>
      <w:r>
        <w:rPr>
          <w:rFonts w:hint="eastAsia"/>
        </w:rPr>
        <w:br/>
      </w:r>
      <w:r>
        <w:rPr>
          <w:rFonts w:hint="eastAsia"/>
        </w:rPr>
        <w:t>　　　　　　4、产业竞争趋势分析</w:t>
      </w:r>
      <w:r>
        <w:rPr>
          <w:rFonts w:hint="eastAsia"/>
        </w:rPr>
        <w:br/>
      </w:r>
      <w:r>
        <w:rPr>
          <w:rFonts w:hint="eastAsia"/>
        </w:rPr>
        <w:t>　　　　二、电能质量治理行业市场前景预测</w:t>
      </w:r>
      <w:r>
        <w:rPr>
          <w:rFonts w:hint="eastAsia"/>
        </w:rPr>
        <w:br/>
      </w:r>
      <w:r>
        <w:rPr>
          <w:rFonts w:hint="eastAsia"/>
        </w:rPr>
        <w:t>　　　　　　1、2020-2025年中国电能质量治理行业规模预测</w:t>
      </w:r>
      <w:r>
        <w:rPr>
          <w:rFonts w:hint="eastAsia"/>
        </w:rPr>
        <w:br/>
      </w:r>
      <w:r>
        <w:rPr>
          <w:rFonts w:hint="eastAsia"/>
        </w:rPr>
        <w:t>　　　　　　2、2020-2025年中国电能质量治理行业增长速度预测</w:t>
      </w:r>
      <w:r>
        <w:rPr>
          <w:rFonts w:hint="eastAsia"/>
        </w:rPr>
        <w:br/>
      </w:r>
      <w:r>
        <w:rPr>
          <w:rFonts w:hint="eastAsia"/>
        </w:rPr>
        <w:t>　　第四节 中.智.林.：电能质量治理企业投资策略与建议</w:t>
      </w:r>
      <w:r>
        <w:rPr>
          <w:rFonts w:hint="eastAsia"/>
        </w:rPr>
        <w:br/>
      </w:r>
      <w:r>
        <w:rPr>
          <w:rFonts w:hint="eastAsia"/>
        </w:rPr>
        <w:t>　　　　一、电能质量治理企业投资策略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二、电能质量治理企业发展建议</w:t>
      </w:r>
      <w:r>
        <w:rPr>
          <w:rFonts w:hint="eastAsia"/>
        </w:rPr>
        <w:br/>
      </w:r>
      <w:r>
        <w:rPr>
          <w:rFonts w:hint="eastAsia"/>
        </w:rPr>
        <w:t>　　图表 1：IEEE制定的电力系统电磁现象的特性参数及分类</w:t>
      </w:r>
      <w:r>
        <w:rPr>
          <w:rFonts w:hint="eastAsia"/>
        </w:rPr>
        <w:br/>
      </w:r>
      <w:r>
        <w:rPr>
          <w:rFonts w:hint="eastAsia"/>
        </w:rPr>
        <w:t>　　图表 2：电能质量治理行业主要职能部门及对本产业的职责</w:t>
      </w:r>
      <w:r>
        <w:rPr>
          <w:rFonts w:hint="eastAsia"/>
        </w:rPr>
        <w:br/>
      </w:r>
      <w:r>
        <w:rPr>
          <w:rFonts w:hint="eastAsia"/>
        </w:rPr>
        <w:t>　　图表 3：我国电能质量治理相关政策</w:t>
      </w:r>
      <w:r>
        <w:rPr>
          <w:rFonts w:hint="eastAsia"/>
        </w:rPr>
        <w:br/>
      </w:r>
      <w:r>
        <w:rPr>
          <w:rFonts w:hint="eastAsia"/>
        </w:rPr>
        <w:t>　　图表 4：2025年进出口总值当月同比增幅（单位：%）</w:t>
      </w:r>
      <w:r>
        <w:rPr>
          <w:rFonts w:hint="eastAsia"/>
        </w:rPr>
        <w:br/>
      </w:r>
      <w:r>
        <w:rPr>
          <w:rFonts w:hint="eastAsia"/>
        </w:rPr>
        <w:t>　　图表 5：2025年民间固定资产投资和固定资产投资（不含农户）增速图（单位：%）</w:t>
      </w:r>
      <w:r>
        <w:rPr>
          <w:rFonts w:hint="eastAsia"/>
        </w:rPr>
        <w:br/>
      </w:r>
      <w:r>
        <w:rPr>
          <w:rFonts w:hint="eastAsia"/>
        </w:rPr>
        <w:t>　　图表 6：2025-2031年我国新增劳动力变化状况及趋势预期（单位：万人）</w:t>
      </w:r>
      <w:r>
        <w:rPr>
          <w:rFonts w:hint="eastAsia"/>
        </w:rPr>
        <w:br/>
      </w:r>
      <w:r>
        <w:rPr>
          <w:rFonts w:hint="eastAsia"/>
        </w:rPr>
        <w:t>　　图表 7：2020-2025年我国固定资产投资总额与GDP总值及比重（单位：%）</w:t>
      </w:r>
      <w:r>
        <w:rPr>
          <w:rFonts w:hint="eastAsia"/>
        </w:rPr>
        <w:br/>
      </w:r>
      <w:r>
        <w:rPr>
          <w:rFonts w:hint="eastAsia"/>
        </w:rPr>
        <w:t>　　图表 8：2025-2031年中国潜在GDP增速及预测（单位：%）</w:t>
      </w:r>
      <w:r>
        <w:rPr>
          <w:rFonts w:hint="eastAsia"/>
        </w:rPr>
        <w:br/>
      </w:r>
      <w:r>
        <w:rPr>
          <w:rFonts w:hint="eastAsia"/>
        </w:rPr>
        <w:t>　　图表 9：2020-2025年全社会用电量及其增速（单位：亿千瓦时，%）</w:t>
      </w:r>
      <w:r>
        <w:rPr>
          <w:rFonts w:hint="eastAsia"/>
        </w:rPr>
        <w:br/>
      </w:r>
      <w:r>
        <w:rPr>
          <w:rFonts w:hint="eastAsia"/>
        </w:rPr>
        <w:t>　　图表 10：2020-2025年轻重工业用电分月增速情况（单位：亿千瓦时，%）</w:t>
      </w:r>
      <w:r>
        <w:rPr>
          <w:rFonts w:hint="eastAsia"/>
        </w:rPr>
        <w:br/>
      </w:r>
      <w:r>
        <w:rPr>
          <w:rFonts w:hint="eastAsia"/>
        </w:rPr>
        <w:t>　　图表 11：2020-2025年日均制造业用电量（单位：亿千瓦时）</w:t>
      </w:r>
      <w:r>
        <w:rPr>
          <w:rFonts w:hint="eastAsia"/>
        </w:rPr>
        <w:br/>
      </w:r>
      <w:r>
        <w:rPr>
          <w:rFonts w:hint="eastAsia"/>
        </w:rPr>
        <w:t>　　图表 12：2025年重点行业分月用电量情况（单位：亿千瓦时）</w:t>
      </w:r>
      <w:r>
        <w:rPr>
          <w:rFonts w:hint="eastAsia"/>
        </w:rPr>
        <w:br/>
      </w:r>
      <w:r>
        <w:rPr>
          <w:rFonts w:hint="eastAsia"/>
        </w:rPr>
        <w:t>　　图表 13：2020-2025年我国发电量与同比增长（单位：亿千瓦时，%）</w:t>
      </w:r>
      <w:r>
        <w:rPr>
          <w:rFonts w:hint="eastAsia"/>
        </w:rPr>
        <w:br/>
      </w:r>
      <w:r>
        <w:rPr>
          <w:rFonts w:hint="eastAsia"/>
        </w:rPr>
        <w:t>　　图表 14：2020-2025年中国电能质量治理行业发展规模及分产品情况（单位：亿元）</w:t>
      </w:r>
      <w:r>
        <w:rPr>
          <w:rFonts w:hint="eastAsia"/>
        </w:rPr>
        <w:br/>
      </w:r>
      <w:r>
        <w:rPr>
          <w:rFonts w:hint="eastAsia"/>
        </w:rPr>
        <w:t>　　图表 15：2020-2025年恒顺电气产能利用情况（单位：万kvar）</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6cd1898b7453d" w:history="1">
        <w:r>
          <w:rPr>
            <w:rStyle w:val="Hyperlink"/>
          </w:rPr>
          <w:t>2025-2031年中国电能质量治理行业现状分析与发展前景研究报告</w:t>
        </w:r>
      </w:hyperlink>
      <w:r>
        <w:rPr>
          <w:color w:val="C00000"/>
        </w:rPr>
        <w:t>》，报告编号：</w:t>
      </w:r>
      <w:r>
        <w:rPr>
          <w:rFonts w:hint="eastAsia"/>
          <w:color w:val="C00000"/>
        </w:rPr>
        <w:t>1517183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6cd1898b7453d" w:history="1">
        <w:r>
          <w:rPr>
            <w:rStyle w:val="Hyperlink"/>
          </w:rPr>
          <w:t>https://www.20087.com/M_NengYuanKuangChan/83/DianNengZhiLiangZhiLiDeFaZhanQuShi.html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0ecf526fb4c5f" w:history="1">
      <w:r>
        <w:rPr>
          <w:rStyle w:val="Hyperlink"/>
        </w:rPr>
        <w:t>2025-2031年中国电能质量治理行业现状分析与发展前景研究报告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3/DianNengZhiLiangZhiLiDeFaZhanQuShi.html" TargetMode="External" Id="Rb0c6cd1898b7453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3/DianNengZhiLiangZhiLiDeFaZhanQuShi.html" TargetMode="External" Id="Rdb90ecf526f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2025-04-09T06:00:00Z</dcterms:created>
  <dcterms:modified xsi:type="dcterms:W3CDTF">2025-04-09T07:00:00Z</dcterms:modified>
  <dc:subject>2025-2031年中国电能质量治理行业现状分析与发展前景研究报告</dc:subject>
  <dc:title>2025-2031年中国电能质量治理行业现状分析与发展前景研究报告</dc:title>
  <cp:keywords>2025-2031年中国电能质量治理行业现状分析与发展前景研究报告</cp:keywords>
  <dc:description>2025-2031年中国电能质量治理行业现状分析与发展前景研究报告</dc:description>
</cp:coreProperties>
</file>