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ae90d0e34c8b" w:history="1">
              <w:r>
                <w:rPr>
                  <w:rStyle w:val="Hyperlink"/>
                </w:rPr>
                <w:t>2025年版中国含乳饮料市场现状调研与发展前景分析报告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ae90d0e34c8b" w:history="1">
              <w:r>
                <w:rPr>
                  <w:rStyle w:val="Hyperlink"/>
                </w:rPr>
                <w:t>2025年版中国含乳饮料市场现状调研与发展前景分析报告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ae90d0e34c8b" w:history="1">
                <w:r>
                  <w:rPr>
                    <w:rStyle w:val="Hyperlink"/>
                  </w:rPr>
                  <w:t>https://www.20087.com/3/02/HanRuYinLiaoShiChangXuQiuFenXiYu.html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市场在全球范围内保持稳定增长，特别是在亚洲和拉丁美洲等新兴市场。消费者对健康饮品的需求推动了低糖、低脂和添加益生菌的含乳饮料的开发。同时，植物基替代品的兴起为乳品行业带来了新的挑战和机遇，如豆奶、杏仁奶和燕麦奶等植物基含乳饮料的市场份额逐渐扩大。此外，包装创新和品牌营销策略也影响着消费者的购买决策。</w:t>
      </w:r>
      <w:r>
        <w:rPr>
          <w:rFonts w:hint="eastAsia"/>
        </w:rPr>
        <w:br/>
      </w:r>
      <w:r>
        <w:rPr>
          <w:rFonts w:hint="eastAsia"/>
        </w:rPr>
        <w:t>　　未来，含乳饮料市场将更加注重健康和个性化。功能性成分，如蛋白质、维生素和矿物质的强化，以及针对特定人群的定制化产品，如儿童和老年人专用饮品，将成为市场亮点。同时，植物基含乳饮料将继续增长，满足消费者对素食和环保的偏好。此外，数字化营销和社交电商将为品牌提供新的市场拓展渠道，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fae90d0e34c8b" w:history="1">
        <w:r>
          <w:rPr>
            <w:rStyle w:val="Hyperlink"/>
          </w:rPr>
          <w:t>2025年版中国含乳饮料市场现状调研与发展前景分析报告</w:t>
        </w:r>
      </w:hyperlink>
      <w:r>
        <w:rPr>
          <w:rFonts w:hint="eastAsia"/>
        </w:rPr>
        <w:t>》基于多年行业研究积累，结合含乳饮料市场发展现状，依托行业权威数据资源和长期市场监测数据库，对含乳饮料市场规模、技术现状及未来方向进行了全面分析。报告梳理了含乳饮料行业竞争格局，重点评估了主要企业的市场表现及品牌影响力，并通过SWOT分析揭示了含乳饮料行业机遇与潜在风险。同时，报告对含乳饮料市场前景和发展趋势进行了科学预测，为投资者提供了投资价值判断和策略建议，助力把握含乳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含乳饮料行业发展概述</w:t>
      </w:r>
      <w:r>
        <w:rPr>
          <w:rFonts w:hint="eastAsia"/>
        </w:rPr>
        <w:br/>
      </w:r>
      <w:r>
        <w:rPr>
          <w:rFonts w:hint="eastAsia"/>
        </w:rPr>
        <w:t>第一章 含乳饮料行业界定和分类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2025年含乳饮料行业国内外发展概述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全球含乳饮料行业发展概况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一、全球含乳饮料行业发展现状</w:t>
      </w:r>
      <w:r>
        <w:rPr>
          <w:rFonts w:hint="eastAsia"/>
        </w:rPr>
        <w:br/>
      </w:r>
      <w:r>
        <w:rPr>
          <w:rFonts w:hint="eastAsia"/>
        </w:rPr>
        <w:t>　　　　二、全球含乳饮料行业发展趋势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中国含乳饮料行业发展概况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二、中国含乳饮料行业发展中存在的问题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含乳饮料行业政策环境</w:t>
      </w:r>
      <w:r>
        <w:rPr>
          <w:rFonts w:hint="eastAsia"/>
        </w:rPr>
        <w:br/>
      </w:r>
      <w:r>
        <w:rPr>
          <w:rFonts w:hint="eastAsia"/>
        </w:rPr>
        <w:t>　　第五节 含乳饮料行业技术环境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含乳饮料市场发展分析</w:t>
      </w:r>
      <w:r>
        <w:rPr>
          <w:rFonts w:hint="eastAsia"/>
        </w:rPr>
        <w:br/>
      </w:r>
      <w:r>
        <w:rPr>
          <w:rFonts w:hint="eastAsia"/>
        </w:rPr>
        <w:t>第四章 2025年含乳饮料行业市场分析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一、2025年含乳饮料行业市场规模及增速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二、含乳饮料行业市场饱和度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三、影响含乳饮料行业市场规模的因素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一、含乳饮料行业所处生命周期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二、技术变革与行业革新对含乳饮料行业的影响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2025年含乳饮料区域市场分析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2025年含乳饮料行业生产分析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一、2025年饮料行业生产总量及增速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二、2025年含乳饮料行业生产总量及增速</w:t>
      </w:r>
      <w:r>
        <w:rPr>
          <w:rFonts w:hint="eastAsia"/>
        </w:rPr>
        <w:br/>
      </w:r>
      <w:r>
        <w:rPr>
          <w:rFonts w:hint="eastAsia"/>
        </w:rPr>
        <w:t>　　　　三、影响含乳饮料行业产能产量的因素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四、2025-2031年含乳饮料行业生产总量及增速预测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一、含乳饮料企业区域分布情况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二、重点省市含乳饮料行业生产状况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二、影响含乳饮料行业供需平衡的因素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三、含乳饮料行业供需平衡趋势预测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2025年含乳饮料行业产品价格分析</w:t>
      </w:r>
      <w:r>
        <w:rPr>
          <w:rFonts w:hint="eastAsia"/>
        </w:rPr>
        <w:br/>
      </w:r>
      <w:r>
        <w:rPr>
          <w:rFonts w:hint="eastAsia"/>
        </w:rPr>
        <w:t>　　第一节 含乳饮料产品价格特征</w:t>
      </w:r>
      <w:r>
        <w:rPr>
          <w:rFonts w:hint="eastAsia"/>
        </w:rPr>
        <w:br/>
      </w:r>
      <w:r>
        <w:rPr>
          <w:rFonts w:hint="eastAsia"/>
        </w:rPr>
        <w:t>　　第二节 国内含乳饮料产品当前市场价格评述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影响国内市场含乳饮料产品价格的因素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主流厂商含乳饮料产品价位及价格策略</w:t>
      </w:r>
      <w:r>
        <w:rPr>
          <w:rFonts w:hint="eastAsia"/>
        </w:rPr>
        <w:br/>
      </w:r>
      <w:r>
        <w:rPr>
          <w:rFonts w:hint="eastAsia"/>
        </w:rPr>
        <w:t>　　第五节 含乳饮料产品未来价格变化趋势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含乳饮料市场全景调研</w:t>
      </w:r>
      <w:r>
        <w:rPr>
          <w:rFonts w:hint="eastAsia"/>
        </w:rPr>
        <w:br/>
      </w:r>
      <w:r>
        <w:rPr>
          <w:rFonts w:hint="eastAsia"/>
        </w:rPr>
        <w:t>第八章 2025年含乳饮料行业细分行业分析</w:t>
      </w:r>
      <w:r>
        <w:rPr>
          <w:rFonts w:hint="eastAsia"/>
        </w:rPr>
        <w:br/>
      </w:r>
      <w:r>
        <w:rPr>
          <w:rFonts w:hint="eastAsia"/>
        </w:rPr>
        <w:t>　　第一节 主要含乳饮料细分行业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2025年含乳饮料行业下游用户分析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2025年含乳饮料行业替代品分析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替代品对含乳饮料行业的影响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2025年含乳饮料行业主导驱动因素分析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2025年含乳饮料行业渠道分析</w:t>
      </w:r>
      <w:r>
        <w:rPr>
          <w:rFonts w:hint="eastAsia"/>
        </w:rPr>
        <w:br/>
      </w:r>
      <w:r>
        <w:rPr>
          <w:rFonts w:hint="eastAsia"/>
        </w:rPr>
        <w:t>　　第一节 含乳饮料产品主流渠道形式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含乳饮料行业运行分析</w:t>
      </w:r>
      <w:r>
        <w:rPr>
          <w:rFonts w:hint="eastAsia"/>
        </w:rPr>
        <w:br/>
      </w:r>
      <w:r>
        <w:rPr>
          <w:rFonts w:hint="eastAsia"/>
        </w:rPr>
        <w:t>第十三章 2025年含乳饮料行业盈利能力分析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2025年含乳饮料行业销售毛利率</w:t>
      </w:r>
      <w:r>
        <w:rPr>
          <w:rFonts w:hint="eastAsia"/>
        </w:rPr>
        <w:br/>
      </w:r>
      <w:r>
        <w:rPr>
          <w:rFonts w:hint="eastAsia"/>
        </w:rPr>
        <w:t>　　第二节 2025年含乳饮料行业销售利润率</w:t>
      </w:r>
      <w:r>
        <w:rPr>
          <w:rFonts w:hint="eastAsia"/>
        </w:rPr>
        <w:br/>
      </w:r>
      <w:r>
        <w:rPr>
          <w:rFonts w:hint="eastAsia"/>
        </w:rPr>
        <w:t>　　第三节 2025年含乳饮料行业总资产收益率</w:t>
      </w:r>
      <w:r>
        <w:rPr>
          <w:rFonts w:hint="eastAsia"/>
        </w:rPr>
        <w:br/>
      </w:r>
      <w:r>
        <w:rPr>
          <w:rFonts w:hint="eastAsia"/>
        </w:rPr>
        <w:t>　　第四节 2025-2031年含乳饮料行业盈利能力预测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2025年含乳饮料行业成长性分析</w:t>
      </w:r>
      <w:r>
        <w:rPr>
          <w:rFonts w:hint="eastAsia"/>
        </w:rPr>
        <w:br/>
      </w:r>
      <w:r>
        <w:rPr>
          <w:rFonts w:hint="eastAsia"/>
        </w:rPr>
        <w:t>　　第一节 2025年含乳饮料行业销售收入增长分析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2025年含乳饮料行业总资产增长分析</w:t>
      </w:r>
      <w:r>
        <w:rPr>
          <w:rFonts w:hint="eastAsia"/>
        </w:rPr>
        <w:br/>
      </w:r>
      <w:r>
        <w:rPr>
          <w:rFonts w:hint="eastAsia"/>
        </w:rPr>
        <w:t>　　第三节 2025年含乳饮料行业利润增长分析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2025年含乳饮料行业偿债能力分析</w:t>
      </w:r>
      <w:r>
        <w:rPr>
          <w:rFonts w:hint="eastAsia"/>
        </w:rPr>
        <w:br/>
      </w:r>
      <w:r>
        <w:rPr>
          <w:rFonts w:hint="eastAsia"/>
        </w:rPr>
        <w:t>　　第一节 2025年含乳饮料行业资产负债率分析</w:t>
      </w:r>
      <w:r>
        <w:rPr>
          <w:rFonts w:hint="eastAsia"/>
        </w:rPr>
        <w:br/>
      </w:r>
      <w:r>
        <w:rPr>
          <w:rFonts w:hint="eastAsia"/>
        </w:rPr>
        <w:t>　　第二节 2025年含乳饮料行业亏损面分析</w:t>
      </w:r>
      <w:r>
        <w:rPr>
          <w:rFonts w:hint="eastAsia"/>
        </w:rPr>
        <w:br/>
      </w:r>
      <w:r>
        <w:rPr>
          <w:rFonts w:hint="eastAsia"/>
        </w:rPr>
        <w:t>　　第三节 2025年含乳饮料行业利息保障倍数分析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2025年含乳饮料行业营运能力分析</w:t>
      </w:r>
      <w:r>
        <w:rPr>
          <w:rFonts w:hint="eastAsia"/>
        </w:rPr>
        <w:br/>
      </w:r>
      <w:r>
        <w:rPr>
          <w:rFonts w:hint="eastAsia"/>
        </w:rPr>
        <w:t>　　第一节 2025年含乳饮料行业流动资产周转率分析</w:t>
      </w:r>
      <w:r>
        <w:rPr>
          <w:rFonts w:hint="eastAsia"/>
        </w:rPr>
        <w:br/>
      </w:r>
      <w:r>
        <w:rPr>
          <w:rFonts w:hint="eastAsia"/>
        </w:rPr>
        <w:t>　　第二节 2025年含乳饮料行业应收账款周转率分析</w:t>
      </w:r>
      <w:r>
        <w:rPr>
          <w:rFonts w:hint="eastAsia"/>
        </w:rPr>
        <w:br/>
      </w:r>
      <w:r>
        <w:rPr>
          <w:rFonts w:hint="eastAsia"/>
        </w:rPr>
        <w:t>　　第三节 2025-2031年含乳饮料行业营运能力预测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2025年含乳饮料行业进出口现状与趋势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含乳饮料行业竞争格局分析</w:t>
      </w:r>
      <w:r>
        <w:rPr>
          <w:rFonts w:hint="eastAsia"/>
        </w:rPr>
        <w:br/>
      </w:r>
      <w:r>
        <w:rPr>
          <w:rFonts w:hint="eastAsia"/>
        </w:rPr>
        <w:t>第十八章 2025年含乳饮料行业竞争分析</w:t>
      </w:r>
      <w:r>
        <w:rPr>
          <w:rFonts w:hint="eastAsia"/>
        </w:rPr>
        <w:br/>
      </w:r>
      <w:r>
        <w:rPr>
          <w:rFonts w:hint="eastAsia"/>
        </w:rPr>
        <w:t>　　第一节 重点含乳饮料企业市场份额</w:t>
      </w:r>
      <w:r>
        <w:rPr>
          <w:rFonts w:hint="eastAsia"/>
        </w:rPr>
        <w:br/>
      </w:r>
      <w:r>
        <w:rPr>
          <w:rFonts w:hint="eastAsia"/>
        </w:rPr>
        <w:t>　　第二节 含乳饮料行业市场集中度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2025年含乳饮料行业重点企业分析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深圳市晨光乳业有限公司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含乳饮料行业投资战略研究</w:t>
      </w:r>
      <w:r>
        <w:rPr>
          <w:rFonts w:hint="eastAsia"/>
        </w:rPr>
        <w:br/>
      </w:r>
      <w:r>
        <w:rPr>
          <w:rFonts w:hint="eastAsia"/>
        </w:rPr>
        <w:t>第二十章 2025-2031年含乳饮料行业风险分析</w:t>
      </w:r>
      <w:r>
        <w:rPr>
          <w:rFonts w:hint="eastAsia"/>
        </w:rPr>
        <w:br/>
      </w:r>
      <w:r>
        <w:rPr>
          <w:rFonts w:hint="eastAsia"/>
        </w:rPr>
        <w:t>　　第一节 含乳饮料行业环境风险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含乳饮料行业政策风险</w:t>
      </w:r>
      <w:r>
        <w:rPr>
          <w:rFonts w:hint="eastAsia"/>
        </w:rPr>
        <w:br/>
      </w:r>
      <w:r>
        <w:rPr>
          <w:rFonts w:hint="eastAsia"/>
        </w:rPr>
        <w:t>　　第四节 含乳饮料行业市场风险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2025-2031年含乳饮料行业发展前景及投资机会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含乳饮料行业发展前景预测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含乳饮料企业营销策略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(中智:林)含乳饮料企业投资机会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含乳饮料感官指标</w:t>
      </w:r>
      <w:r>
        <w:rPr>
          <w:rFonts w:hint="eastAsia"/>
        </w:rPr>
        <w:br/>
      </w:r>
      <w:r>
        <w:rPr>
          <w:rFonts w:hint="eastAsia"/>
        </w:rPr>
        <w:t>　　图表 含乳饮料理化指标</w:t>
      </w:r>
      <w:r>
        <w:rPr>
          <w:rFonts w:hint="eastAsia"/>
        </w:rPr>
        <w:br/>
      </w:r>
      <w:r>
        <w:rPr>
          <w:rFonts w:hint="eastAsia"/>
        </w:rPr>
        <w:t>　　图表 乳酸菌活菌数指标</w:t>
      </w:r>
      <w:r>
        <w:rPr>
          <w:rFonts w:hint="eastAsia"/>
        </w:rPr>
        <w:br/>
      </w:r>
      <w:r>
        <w:rPr>
          <w:rFonts w:hint="eastAsia"/>
        </w:rPr>
        <w:t>　　图表 欧盟乳业指标</w:t>
      </w:r>
      <w:r>
        <w:rPr>
          <w:rFonts w:hint="eastAsia"/>
        </w:rPr>
        <w:br/>
      </w:r>
      <w:r>
        <w:rPr>
          <w:rFonts w:hint="eastAsia"/>
        </w:rPr>
        <w:t>　　图表 美国乳业指标</w:t>
      </w:r>
      <w:r>
        <w:rPr>
          <w:rFonts w:hint="eastAsia"/>
        </w:rPr>
        <w:br/>
      </w:r>
      <w:r>
        <w:rPr>
          <w:rFonts w:hint="eastAsia"/>
        </w:rPr>
        <w:t>　　图表 澳新乳业指标</w:t>
      </w:r>
      <w:r>
        <w:rPr>
          <w:rFonts w:hint="eastAsia"/>
        </w:rPr>
        <w:br/>
      </w:r>
      <w:r>
        <w:rPr>
          <w:rFonts w:hint="eastAsia"/>
        </w:rPr>
        <w:t>　　图表 中印乳业指标</w:t>
      </w:r>
      <w:r>
        <w:rPr>
          <w:rFonts w:hint="eastAsia"/>
        </w:rPr>
        <w:br/>
      </w:r>
      <w:r>
        <w:rPr>
          <w:rFonts w:hint="eastAsia"/>
        </w:rPr>
        <w:t>　　图表 巴西乳业指标</w:t>
      </w:r>
      <w:r>
        <w:rPr>
          <w:rFonts w:hint="eastAsia"/>
        </w:rPr>
        <w:br/>
      </w:r>
      <w:r>
        <w:rPr>
          <w:rFonts w:hint="eastAsia"/>
        </w:rPr>
        <w:t>　　图表 主要国家100%果汁、牛奶消费比（1kg牛奶消费量对应果汁消费量）</w:t>
      </w:r>
      <w:r>
        <w:rPr>
          <w:rFonts w:hint="eastAsia"/>
        </w:rPr>
        <w:br/>
      </w:r>
      <w:r>
        <w:rPr>
          <w:rFonts w:hint="eastAsia"/>
        </w:rPr>
        <w:t>　　图表 2020-2025年中国软饮料行业累计产量及同比增速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2020-2025年中国饮料行业累计收入及同比增速</w:t>
      </w:r>
      <w:r>
        <w:rPr>
          <w:rFonts w:hint="eastAsia"/>
        </w:rPr>
        <w:br/>
      </w:r>
      <w:r>
        <w:rPr>
          <w:rFonts w:hint="eastAsia"/>
        </w:rPr>
        <w:t>　　图表 2020-2025年分季度GDP增长率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饮料行业国家鼓励政策分析</w:t>
      </w:r>
      <w:r>
        <w:rPr>
          <w:rFonts w:hint="eastAsia"/>
        </w:rPr>
        <w:br/>
      </w:r>
      <w:r>
        <w:rPr>
          <w:rFonts w:hint="eastAsia"/>
        </w:rPr>
        <w:t>　　图表 国内饮料行业标准列表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2020-2025年中国含乳饮料行业市场规模及增速</w:t>
      </w:r>
      <w:r>
        <w:rPr>
          <w:rFonts w:hint="eastAsia"/>
        </w:rPr>
        <w:br/>
      </w:r>
      <w:r>
        <w:rPr>
          <w:rFonts w:hint="eastAsia"/>
        </w:rPr>
        <w:t>　　图表 2025年含乳饮料行业市场饱和度分析</w:t>
      </w:r>
      <w:r>
        <w:rPr>
          <w:rFonts w:hint="eastAsia"/>
        </w:rPr>
        <w:br/>
      </w:r>
      <w:r>
        <w:rPr>
          <w:rFonts w:hint="eastAsia"/>
        </w:rPr>
        <w:t>　　图表 2025-2031年含乳饮料行业市场规模及增速预测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全国7大饮料品类零售终端销售额结构及变化</w:t>
      </w:r>
      <w:r>
        <w:rPr>
          <w:rFonts w:hint="eastAsia"/>
        </w:rPr>
        <w:br/>
      </w:r>
      <w:r>
        <w:rPr>
          <w:rFonts w:hint="eastAsia"/>
        </w:rPr>
        <w:t>　　图表 行业所处生命周期特点及判断标准</w:t>
      </w:r>
      <w:r>
        <w:rPr>
          <w:rFonts w:hint="eastAsia"/>
        </w:rPr>
        <w:br/>
      </w:r>
      <w:r>
        <w:rPr>
          <w:rFonts w:hint="eastAsia"/>
        </w:rPr>
        <w:t>　　图表 2025年中国果汁区域消费量结构</w:t>
      </w:r>
      <w:r>
        <w:rPr>
          <w:rFonts w:hint="eastAsia"/>
        </w:rPr>
        <w:br/>
      </w:r>
      <w:r>
        <w:rPr>
          <w:rFonts w:hint="eastAsia"/>
        </w:rPr>
        <w:t>　　图表 2025年中国华北地区果蔬汁饮料行业市场规模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2025年中国西南地区果蔬汁饮料行业市场规模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2020-2025年中国软饮料行业累计产量及同比增速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ae90d0e34c8b" w:history="1">
        <w:r>
          <w:rPr>
            <w:rStyle w:val="Hyperlink"/>
          </w:rPr>
          <w:t>2025年版中国含乳饮料市场现状调研与发展前景分析报告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ae90d0e34c8b" w:history="1">
        <w:r>
          <w:rPr>
            <w:rStyle w:val="Hyperlink"/>
          </w:rPr>
          <w:t>https://www.20087.com/3/02/HanRuYinLiaoShiChangXuQiuFenXiYu.html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3d453eab4cbb" w:history="1">
      <w:r>
        <w:rPr>
          <w:rStyle w:val="Hyperlink"/>
        </w:rPr>
        <w:t>2025年版中国含乳饮料市场现状调研与发展前景分析报告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nRuYinLiaoShiChangXuQiuFenXiYu.html" TargetMode="External" Id="R3b7fae90d0e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nRuYinLiaoShiChangXuQiuFenXiYu.html" TargetMode="External" Id="Rb2233d453ea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2025-06-12T08:13:00Z</dcterms:created>
  <dcterms:modified xsi:type="dcterms:W3CDTF">2025-06-12T09:13:00Z</dcterms:modified>
  <dc:subject>2025年版中国含乳饮料市场现状调研与发展前景分析报告</dc:subject>
  <dc:title>2025年版中国含乳饮料市场现状调研与发展前景分析报告</dc:title>
  <cp:keywords>2025年版中国含乳饮料市场现状调研与发展前景分析报告</cp:keywords>
  <dc:description>2025年版中国含乳饮料市场现状调研与发展前景分析报告</dc:description>
</cp:coreProperties>
</file>