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7f9ec46b5245b0" w:history="1">
              <w:r>
                <w:rPr>
                  <w:rStyle w:val="Hyperlink"/>
                </w:rPr>
                <w:t>2026-2032年中国基金业市场现状分析与发展趋势预测报告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7f9ec46b5245b0" w:history="1">
              <w:r>
                <w:rPr>
                  <w:rStyle w:val="Hyperlink"/>
                </w:rPr>
                <w:t>2026-2032年中国基金业市场现状分析与发展趋势预测报告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3731702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7f9ec46b5245b0" w:history="1">
                <w:r>
                  <w:rPr>
                    <w:rStyle w:val="Hyperlink"/>
                  </w:rPr>
                  <w:t>https://www.20087.com/2/70/JiJinYeHangYeQuShi.html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基金业在全球范围内继续扩张，资产管理规模持续增长，得益于投资者对多元化投资组合和专业管理的需求。近年来，被动投资策略，尤其是指数基金和ETF（交易所交易基金），因其低成本和市场跟踪能力而受到青睐。同时，ESG（环境、社会和治理）投资原则的兴起，促使基金管理者更加重视社会责任和可持续性。</w:t>
      </w:r>
      <w:r>
        <w:rPr>
          <w:rFonts w:hint="eastAsia"/>
        </w:rPr>
        <w:br/>
      </w:r>
      <w:r>
        <w:rPr>
          <w:rFonts w:hint="eastAsia"/>
        </w:rPr>
        <w:t>　　未来，基金业将更加注重透明度、可持续性和技术创新。随着监管环境的趋严，基金公司必须提供更清晰的投资策略和费用结构，以增强投资者信任。同时，ESG将成为基金产品设计的核心，推动绿色经济和包容性增长。此外，数字资产和区块链技术的引入，将为基金业带来新的投资机会和管理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7f9ec46b5245b0" w:history="1">
        <w:r>
          <w:rPr>
            <w:rStyle w:val="Hyperlink"/>
          </w:rPr>
          <w:t>2026-2032年中国基金业市场现状分析与发展趋势预测报告</w:t>
        </w:r>
      </w:hyperlink>
      <w:r>
        <w:rPr>
          <w:rFonts w:hint="eastAsia"/>
        </w:rPr>
        <w:t>》基于详实数据，从市场规模、需求变化及价格动态等维度，全面解析了基金业行业的现状与发展趋势，并对基金业产业链各环节进行了系统性探讨。报告科学预测了基金业行业未来发展方向，重点分析了基金业技术现状及创新路径，同时聚焦基金业重点企业的经营表现，评估了市场竞争格局、品牌影响力及市场集中度。通过对细分市场的深入研究及SWOT分析，报告揭示了基金业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基金业产业概述</w:t>
      </w:r>
      <w:r>
        <w:rPr>
          <w:rFonts w:hint="eastAsia"/>
        </w:rPr>
        <w:br/>
      </w:r>
      <w:r>
        <w:rPr>
          <w:rFonts w:hint="eastAsia"/>
        </w:rPr>
        <w:t>　　第一节 基金业定义</w:t>
      </w:r>
      <w:r>
        <w:rPr>
          <w:rFonts w:hint="eastAsia"/>
        </w:rPr>
        <w:br/>
      </w:r>
      <w:r>
        <w:rPr>
          <w:rFonts w:hint="eastAsia"/>
        </w:rPr>
        <w:t>　　第二节 基金业行业特点</w:t>
      </w:r>
      <w:r>
        <w:rPr>
          <w:rFonts w:hint="eastAsia"/>
        </w:rPr>
        <w:br/>
      </w:r>
      <w:r>
        <w:rPr>
          <w:rFonts w:hint="eastAsia"/>
        </w:rPr>
        <w:t>　　第三节 基金业发展历程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2025-2026年中国基金业行业发展环境分析</w:t>
      </w:r>
      <w:r>
        <w:rPr>
          <w:rFonts w:hint="eastAsia"/>
        </w:rPr>
        <w:br/>
      </w:r>
      <w:r>
        <w:rPr>
          <w:rFonts w:hint="eastAsia"/>
        </w:rPr>
        <w:t>　　第一节 基金业行业经济环境分析</w:t>
      </w:r>
      <w:r>
        <w:rPr>
          <w:rFonts w:hint="eastAsia"/>
        </w:rPr>
        <w:br/>
      </w:r>
      <w:r>
        <w:rPr>
          <w:rFonts w:hint="eastAsia"/>
        </w:rPr>
        <w:t>　　第二节 基金业行业政策环境分析</w:t>
      </w:r>
      <w:r>
        <w:rPr>
          <w:rFonts w:hint="eastAsia"/>
        </w:rPr>
        <w:br/>
      </w:r>
      <w:r>
        <w:rPr>
          <w:rFonts w:hint="eastAsia"/>
        </w:rPr>
        <w:t>　　　　一、基金业行业政策影响分析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二、相关基金业行业标准分析</w:t>
      </w:r>
      <w:r>
        <w:rPr>
          <w:rFonts w:hint="eastAsia"/>
        </w:rPr>
        <w:br/>
      </w:r>
      <w:r>
        <w:rPr>
          <w:rFonts w:hint="eastAsia"/>
        </w:rPr>
        <w:t>　　第三节 基金业行业社会环境分析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2025-2026年基金业行业技术发展现状及趋势分析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基金业行业技术发展现状分析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国内外基金业行业技术差异与原因</w:t>
      </w:r>
      <w:r>
        <w:rPr>
          <w:rFonts w:hint="eastAsia"/>
        </w:rPr>
        <w:br/>
      </w:r>
      <w:r>
        <w:rPr>
          <w:rFonts w:hint="eastAsia"/>
        </w:rPr>
        <w:t>　　第三节 基金业行业技术发展方向、趋势预测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提升基金业行业技术能力策略建议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全球基金业行业发展态势分析</w:t>
      </w:r>
      <w:r>
        <w:rPr>
          <w:rFonts w:hint="eastAsia"/>
        </w:rPr>
        <w:br/>
      </w:r>
      <w:r>
        <w:rPr>
          <w:rFonts w:hint="eastAsia"/>
        </w:rPr>
        <w:t>　　第一节 全球基金业市场发展现状分析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国外主要国家、地区基金业市场现状</w:t>
      </w:r>
      <w:r>
        <w:rPr>
          <w:rFonts w:hint="eastAsia"/>
        </w:rPr>
        <w:br/>
      </w:r>
      <w:r>
        <w:rPr>
          <w:rFonts w:hint="eastAsia"/>
        </w:rPr>
        <w:t>　　第三节 全球基金业行业发展趋势预测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中国基金业行业发展调研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2020-2025年中国基金业行业规模情况</w:t>
      </w:r>
      <w:r>
        <w:rPr>
          <w:rFonts w:hint="eastAsia"/>
        </w:rPr>
        <w:br/>
      </w:r>
      <w:r>
        <w:rPr>
          <w:rFonts w:hint="eastAsia"/>
        </w:rPr>
        <w:t>　　　　一、基金业行业市场规模状况</w:t>
      </w:r>
      <w:r>
        <w:rPr>
          <w:rFonts w:hint="eastAsia"/>
        </w:rPr>
        <w:br/>
      </w:r>
      <w:r>
        <w:rPr>
          <w:rFonts w:hint="eastAsia"/>
        </w:rPr>
        <w:t>　　　　二、基金业行业单位规模状况</w:t>
      </w:r>
      <w:r>
        <w:rPr>
          <w:rFonts w:hint="eastAsia"/>
        </w:rPr>
        <w:br/>
      </w:r>
      <w:r>
        <w:rPr>
          <w:rFonts w:hint="eastAsia"/>
        </w:rPr>
        <w:t>　　　　三、基金业行业人员规模状况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2020-2025年中国基金业行业财务能力分析</w:t>
      </w:r>
      <w:r>
        <w:rPr>
          <w:rFonts w:hint="eastAsia"/>
        </w:rPr>
        <w:br/>
      </w:r>
      <w:r>
        <w:rPr>
          <w:rFonts w:hint="eastAsia"/>
        </w:rPr>
        <w:t>　　　　一、基金业行业盈利能力分析</w:t>
      </w:r>
      <w:r>
        <w:rPr>
          <w:rFonts w:hint="eastAsia"/>
        </w:rPr>
        <w:br/>
      </w:r>
      <w:r>
        <w:rPr>
          <w:rFonts w:hint="eastAsia"/>
        </w:rPr>
        <w:t>　　　　二、基金业行业偿债能力分析</w:t>
      </w:r>
      <w:r>
        <w:rPr>
          <w:rFonts w:hint="eastAsia"/>
        </w:rPr>
        <w:br/>
      </w:r>
      <w:r>
        <w:rPr>
          <w:rFonts w:hint="eastAsia"/>
        </w:rPr>
        <w:t>　　　　三、基金业行业营运能力分析</w:t>
      </w:r>
      <w:r>
        <w:rPr>
          <w:rFonts w:hint="eastAsia"/>
        </w:rPr>
        <w:br/>
      </w:r>
      <w:r>
        <w:rPr>
          <w:rFonts w:hint="eastAsia"/>
        </w:rPr>
        <w:t>　　　　四、基金业行业发展能力分析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2025-2026年中国基金业行业热点动态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2026年中国基金业行业面临的挑战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中国基金业行业重点地区市场调研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**地区基金业发展现状及趋势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**地区基金业发展现状及趋势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**地区基金业发展现状及趋势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**地区基金业发展现状及趋势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中国基金业行业价格走势及影响因素分析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国内基金业行业价格回顾</w:t>
      </w:r>
      <w:r>
        <w:rPr>
          <w:rFonts w:hint="eastAsia"/>
        </w:rPr>
        <w:br/>
      </w:r>
      <w:r>
        <w:rPr>
          <w:rFonts w:hint="eastAsia"/>
        </w:rPr>
        <w:t>　　第二节 国内基金业行业价格走势预测</w:t>
      </w:r>
      <w:r>
        <w:rPr>
          <w:rFonts w:hint="eastAsia"/>
        </w:rPr>
        <w:br/>
      </w:r>
      <w:r>
        <w:rPr>
          <w:rFonts w:hint="eastAsia"/>
        </w:rPr>
        <w:t>　　第三节 国内基金业行业价格影响因素分析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中国基金业行业客户调研</w:t>
      </w:r>
      <w:r>
        <w:rPr>
          <w:rFonts w:hint="eastAsia"/>
        </w:rPr>
        <w:br/>
      </w:r>
      <w:r>
        <w:rPr>
          <w:rFonts w:hint="eastAsia"/>
        </w:rPr>
        <w:t>　　　　一、基金业行业客户偏好调查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二、客户对基金业品牌的首要认知渠道</w:t>
      </w:r>
      <w:r>
        <w:rPr>
          <w:rFonts w:hint="eastAsia"/>
        </w:rPr>
        <w:br/>
      </w:r>
      <w:r>
        <w:rPr>
          <w:rFonts w:hint="eastAsia"/>
        </w:rPr>
        <w:t>　　　　三、基金业品牌忠诚度调查</w:t>
      </w:r>
      <w:r>
        <w:rPr>
          <w:rFonts w:hint="eastAsia"/>
        </w:rPr>
        <w:br/>
      </w:r>
      <w:r>
        <w:rPr>
          <w:rFonts w:hint="eastAsia"/>
        </w:rPr>
        <w:t>　　　　四、基金业行业客户消费理念调研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中国基金业行业重点企业发展调研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中国基金业行业竞争格局分析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2025-2026年基金业行业集中度分析</w:t>
      </w:r>
      <w:r>
        <w:rPr>
          <w:rFonts w:hint="eastAsia"/>
        </w:rPr>
        <w:br/>
      </w:r>
      <w:r>
        <w:rPr>
          <w:rFonts w:hint="eastAsia"/>
        </w:rPr>
        <w:t>　　　　一、基金业市场集中度分析</w:t>
      </w:r>
      <w:r>
        <w:rPr>
          <w:rFonts w:hint="eastAsia"/>
        </w:rPr>
        <w:br/>
      </w:r>
      <w:r>
        <w:rPr>
          <w:rFonts w:hint="eastAsia"/>
        </w:rPr>
        <w:t>　　　　二、基金业企业集中度分析</w:t>
      </w:r>
      <w:r>
        <w:rPr>
          <w:rFonts w:hint="eastAsia"/>
        </w:rPr>
        <w:br/>
      </w:r>
      <w:r>
        <w:rPr>
          <w:rFonts w:hint="eastAsia"/>
        </w:rPr>
        <w:t>　　第二节 2026年基金业行业竞争格局分析</w:t>
      </w:r>
      <w:r>
        <w:rPr>
          <w:rFonts w:hint="eastAsia"/>
        </w:rPr>
        <w:br/>
      </w:r>
      <w:r>
        <w:rPr>
          <w:rFonts w:hint="eastAsia"/>
        </w:rPr>
        <w:t>　　　　一、基金业行业竞争策略分析</w:t>
      </w:r>
      <w:r>
        <w:rPr>
          <w:rFonts w:hint="eastAsia"/>
        </w:rPr>
        <w:br/>
      </w:r>
      <w:r>
        <w:rPr>
          <w:rFonts w:hint="eastAsia"/>
        </w:rPr>
        <w:t>　　　　二、基金业行业竞争格局展望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三、我国基金业市场竞争趋势</w:t>
      </w:r>
      <w:r>
        <w:rPr>
          <w:rFonts w:hint="eastAsia"/>
        </w:rPr>
        <w:br/>
      </w:r>
      <w:r>
        <w:rPr>
          <w:rFonts w:hint="eastAsia"/>
        </w:rPr>
        <w:t>　　第三节 基金业行业兼并与重组整合分析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一、基金业行业兼并与重组整合动态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二、基金业行业兼并与重组整合发展趋势预测分析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基金业行业投资风险及应对策略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基金业行业SWOT模型分析</w:t>
      </w:r>
      <w:r>
        <w:rPr>
          <w:rFonts w:hint="eastAsia"/>
        </w:rPr>
        <w:br/>
      </w:r>
      <w:r>
        <w:rPr>
          <w:rFonts w:hint="eastAsia"/>
        </w:rPr>
        <w:t>　　　　一、基金业行业优势分析</w:t>
      </w:r>
      <w:r>
        <w:rPr>
          <w:rFonts w:hint="eastAsia"/>
        </w:rPr>
        <w:br/>
      </w:r>
      <w:r>
        <w:rPr>
          <w:rFonts w:hint="eastAsia"/>
        </w:rPr>
        <w:t>　　　　二、基金业行业劣势分析</w:t>
      </w:r>
      <w:r>
        <w:rPr>
          <w:rFonts w:hint="eastAsia"/>
        </w:rPr>
        <w:br/>
      </w:r>
      <w:r>
        <w:rPr>
          <w:rFonts w:hint="eastAsia"/>
        </w:rPr>
        <w:t>　　　　三、基金业行业机会分析</w:t>
      </w:r>
      <w:r>
        <w:rPr>
          <w:rFonts w:hint="eastAsia"/>
        </w:rPr>
        <w:br/>
      </w:r>
      <w:r>
        <w:rPr>
          <w:rFonts w:hint="eastAsia"/>
        </w:rPr>
        <w:t>　　　　四、基金业行业风险分析</w:t>
      </w:r>
      <w:r>
        <w:rPr>
          <w:rFonts w:hint="eastAsia"/>
        </w:rPr>
        <w:br/>
      </w:r>
      <w:r>
        <w:rPr>
          <w:rFonts w:hint="eastAsia"/>
        </w:rPr>
        <w:t>　　第二节 基金业行业投资风险及控制策略分析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一、基金业市场风险及控制策略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二、基金业行业政策风险及控制策略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三、基金业行业经营风险及控制策略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四、基金业同业竞争风险及控制策略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五、基金业行业其他风险及控制策略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2026-2032年中国基金业市场预测及发展建议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2026-2032年中国基金业市场预测分析</w:t>
      </w:r>
      <w:r>
        <w:rPr>
          <w:rFonts w:hint="eastAsia"/>
        </w:rPr>
        <w:br/>
      </w:r>
      <w:r>
        <w:rPr>
          <w:rFonts w:hint="eastAsia"/>
        </w:rPr>
        <w:t>　　　　一、中国基金业市场前景分析</w:t>
      </w:r>
      <w:r>
        <w:rPr>
          <w:rFonts w:hint="eastAsia"/>
        </w:rPr>
        <w:br/>
      </w:r>
      <w:r>
        <w:rPr>
          <w:rFonts w:hint="eastAsia"/>
        </w:rPr>
        <w:t>　　　　二、中国基金业发展趋势预测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2026-2032年中国基金业企业发展策略建议</w:t>
      </w:r>
      <w:r>
        <w:rPr>
          <w:rFonts w:hint="eastAsia"/>
        </w:rPr>
        <w:br/>
      </w:r>
      <w:r>
        <w:rPr>
          <w:rFonts w:hint="eastAsia"/>
        </w:rPr>
        <w:t>　　　　一、基金业企业融资策略</w:t>
      </w:r>
      <w:r>
        <w:rPr>
          <w:rFonts w:hint="eastAsia"/>
        </w:rPr>
        <w:br/>
      </w:r>
      <w:r>
        <w:rPr>
          <w:rFonts w:hint="eastAsia"/>
        </w:rPr>
        <w:t>　　　　二、基金业企业人才策略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2026-2032年中国基金业企业营销策略建议</w:t>
      </w:r>
      <w:r>
        <w:rPr>
          <w:rFonts w:hint="eastAsia"/>
        </w:rPr>
        <w:br/>
      </w:r>
      <w:r>
        <w:rPr>
          <w:rFonts w:hint="eastAsia"/>
        </w:rPr>
        <w:t>　　　　一、基金业企业定位策略</w:t>
      </w:r>
      <w:r>
        <w:rPr>
          <w:rFonts w:hint="eastAsia"/>
        </w:rPr>
        <w:br/>
      </w:r>
      <w:r>
        <w:rPr>
          <w:rFonts w:hint="eastAsia"/>
        </w:rPr>
        <w:t>　　　　二、基金业企业价格策略</w:t>
      </w:r>
      <w:r>
        <w:rPr>
          <w:rFonts w:hint="eastAsia"/>
        </w:rPr>
        <w:br/>
      </w:r>
      <w:r>
        <w:rPr>
          <w:rFonts w:hint="eastAsia"/>
        </w:rPr>
        <w:t>　　　　三、基金业企业促销策略</w:t>
      </w:r>
      <w:r>
        <w:rPr>
          <w:rFonts w:hint="eastAsia"/>
        </w:rPr>
        <w:br/>
      </w:r>
      <w:r>
        <w:rPr>
          <w:rFonts w:hint="eastAsia"/>
        </w:rPr>
        <w:t>　　第四节 中~智~林~基金业行业研究结论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基金业行业历程</w:t>
      </w:r>
      <w:r>
        <w:rPr>
          <w:rFonts w:hint="eastAsia"/>
        </w:rPr>
        <w:br/>
      </w:r>
      <w:r>
        <w:rPr>
          <w:rFonts w:hint="eastAsia"/>
        </w:rPr>
        <w:t>　　图表 基金业行业生命周期</w:t>
      </w:r>
      <w:r>
        <w:rPr>
          <w:rFonts w:hint="eastAsia"/>
        </w:rPr>
        <w:br/>
      </w:r>
      <w:r>
        <w:rPr>
          <w:rFonts w:hint="eastAsia"/>
        </w:rPr>
        <w:t>　　图表 基金业行业产业链分析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2020-2025年基金业行业市场容量统计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2020-2025年中国基金业行业市场规模及增长情况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2020-2025年中国基金业行业销售收入分析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2020-2025年中国基金业行业盈利情况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2020-2025年中国基金业行业利润总额分析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2020-2025年中国基金业行业企业数量情况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2020-2025年中国基金业行业企业平均规模情况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2020-2025年中国基金业行业竞争力分析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2020-2025年中国基金业行业盈利能力分析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2020-2025年中国基金业行业运营能力分析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2020-2025年中国基金业行业偿债能力分析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2020-2025年中国基金业行业发展能力分析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2020-2025年中国基金业行业经营效益分析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**地区基金业市场规模及增长情况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**地区基金业行业市场需求情况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**地区基金业市场规模及增长情况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**地区基金业行业市场需求情况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**地区基金业市场规模及增长情况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**地区基金业行业市场需求情况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基金业重点企业（一）基本信息</w:t>
      </w:r>
      <w:r>
        <w:rPr>
          <w:rFonts w:hint="eastAsia"/>
        </w:rPr>
        <w:br/>
      </w:r>
      <w:r>
        <w:rPr>
          <w:rFonts w:hint="eastAsia"/>
        </w:rPr>
        <w:t>　　图表 基金业重点企业（一）经营情况分析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基金业重点企业（一）盈利能力情况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基金业重点企业（一）偿债能力情况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基金业重点企业（一）运营能力情况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基金业重点企业（一）成长能力情况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基金业重点企业（二）基本信息</w:t>
      </w:r>
      <w:r>
        <w:rPr>
          <w:rFonts w:hint="eastAsia"/>
        </w:rPr>
        <w:br/>
      </w:r>
      <w:r>
        <w:rPr>
          <w:rFonts w:hint="eastAsia"/>
        </w:rPr>
        <w:t>　　图表 基金业重点企业（二）经营情况分析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基金业重点企业（二）盈利能力情况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基金业重点企业（二）偿债能力情况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基金业重点企业（二）运营能力情况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基金业重点企业（二）成长能力情况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2026-2032年中国基金业行业市场容量预测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2026-2032年中国基金业行业市场规模预测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2026-2032年中国基金业市场前景分析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2026-2032年中国基金业行业发展趋势预测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7f9ec46b5245b0" w:history="1">
        <w:r>
          <w:rPr>
            <w:rStyle w:val="Hyperlink"/>
          </w:rPr>
          <w:t>2026-2032年中国基金业市场现状分析与发展趋势预测报告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3731702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7f9ec46b5245b0" w:history="1">
        <w:r>
          <w:rPr>
            <w:rStyle w:val="Hyperlink"/>
          </w:rPr>
          <w:t>https://www.20087.com/2/70/JiJinYeHangYeQuShi.html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热点：证券业协会网站、基金业协会、机构占比高的基金可以买吗、基金业绩排名、基金从业报名官网、基金业绩走势图三条线怎么看、中国十大基金公司排名、基金业协会远程培训、基金从业协会官网入口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d43999e7b643ca" w:history="1">
      <w:r>
        <w:rPr>
          <w:rStyle w:val="Hyperlink"/>
        </w:rPr>
        <w:t>2026-2032年中国基金业市场现状分析与发展趋势预测报告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0/JiJinYeHangYeQuShi.html" TargetMode="External" Id="R217f9ec46b5245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0/JiJinYeHangYeQuShi.html" TargetMode="External" Id="Rb0d43999e7b643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2025-12-31T03:26:00Z</dcterms:created>
  <dcterms:modified xsi:type="dcterms:W3CDTF">2025-12-31T04:26:00Z</dcterms:modified>
  <dc:subject>2026-2032年中国基金业市场现状分析与发展趋势预测报告</dc:subject>
  <dc:title>2026-2032年中国基金业市场现状分析与发展趋势预测报告</dc:title>
  <cp:keywords>2026-2032年中国基金业市场现状分析与发展趋势预测报告</cp:keywords>
  <dc:description>2026-2032年中国基金业市场现状分析与发展趋势预测报告</dc:description>
</cp:coreProperties>
</file>