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2d4ae85994c7c" w:history="1">
              <w:r>
                <w:rPr>
                  <w:rStyle w:val="Hyperlink"/>
                </w:rPr>
                <w:t>2025-2030年中国知识产权代理行业研究与发展前景报告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2d4ae85994c7c" w:history="1">
              <w:r>
                <w:rPr>
                  <w:rStyle w:val="Hyperlink"/>
                </w:rPr>
                <w:t>2025-2030年中国知识产权代理行业研究与发展前景报告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2d4ae85994c7c" w:history="1">
                <w:r>
                  <w:rPr>
                    <w:rStyle w:val="Hyperlink"/>
                  </w:rPr>
                  <w:t>https://www.20087.com/0/33/ZhiShiChanQuanDaiLiDeXianZhuangYuQianJing.html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行业致力于为客户提供专利申请、商标注册、版权保护等相关服务，帮助企业保护其创新成果并在市场上获得竞争优势。近年来，随着知识经济的兴起和各国对知识产权保护力度的加大，知识产权代理业务呈现出蓬勃发展的态势。专业的知识产权代理机构不仅熟悉国内外相关法律法规，还拥有丰富的实践经验，能够为客户量身定制合适的知识产权战略。然而，行业内部竞争日益激烈，部分小型代理机构面临着人才短缺、服务质量不稳定等问题。同时，由于知识产权案件处理过程复杂，涉及多个环节的专业知识，因此对从业人员的要求极高，需要具备扎实的专业背景和持续学习的能力。</w:t>
      </w:r>
      <w:r>
        <w:rPr>
          <w:rFonts w:hint="eastAsia"/>
        </w:rPr>
        <w:br/>
      </w:r>
      <w:r>
        <w:rPr>
          <w:rFonts w:hint="eastAsia"/>
        </w:rPr>
        <w:t>　　未来，知识产权代理行业将朝着专业化、国际化和多元化方向发展。首先，随着科技的快速进步，新兴领域的知识产权保护需求不断增加，如人工智能、生物技术等前沿科技领域，这要求代理机构不断提升自身的技术理解和法律服务水平。其次，全球化进程的加快促使企业更加关注海外市场的知识产权布局，这就需要知识产权代理机构具备跨国服务能力，协助客户在不同法域内有效维护自身权益。此外，知识产权代理服务的内容将不再局限于传统的申请注册业务，而是扩展到侵权诉讼、许可谈判、资产评估等多个层面，形成全方位的服务链条。最后，随着公众知识产权意识的觉醒，教育培训机构应运而生，培养更多高素质的专业人才，以满足行业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2d4ae85994c7c" w:history="1">
        <w:r>
          <w:rPr>
            <w:rStyle w:val="Hyperlink"/>
          </w:rPr>
          <w:t>2025-2030年中国知识产权代理行业研究与发展前景报告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知识产权代理行业的市场规模、需求动态及产业链结构。报告详细解析了知识产权代理市场价格变化、行业竞争格局及重点企业的经营现状，并对未来市场前景与发展趋势进行了科学预测。同时，报告通过细分市场领域，评估了知识产权代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知识产权代理市场概述</w:t>
      </w:r>
      <w:r>
        <w:rPr>
          <w:rFonts w:hint="eastAsia"/>
        </w:rPr>
        <w:br/>
      </w:r>
      <w:r>
        <w:rPr>
          <w:rFonts w:hint="eastAsia"/>
        </w:rPr>
        <w:t>　　1.1 知识产权代理市场概述</w:t>
      </w:r>
      <w:r>
        <w:rPr>
          <w:rFonts w:hint="eastAsia"/>
        </w:rPr>
        <w:br/>
      </w:r>
      <w:r>
        <w:rPr>
          <w:rFonts w:hint="eastAsia"/>
        </w:rPr>
        <w:t>　　1.2 不同产品类型知识产权代理分析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中国市场不同产品类型知识产权代理市场规模对比（2020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从不同应用，知识产权代理主要包括如下几个方面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中国市场不同应用知识产权代理规模对比（2020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中国知识产权代理市场规模现状及未来趋势（2020-2030）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中国市场知识产权代理主要企业分析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中国市场主要企业知识产权代理规模及市场份额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中国市场主要厂商进入知识产权代理行业时间点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中国市场主要厂商知识产权代理产品类型及应用</w:t>
      </w:r>
      <w:r>
        <w:rPr>
          <w:rFonts w:hint="eastAsia"/>
        </w:rPr>
        <w:br/>
      </w:r>
      <w:r>
        <w:rPr>
          <w:rFonts w:hint="eastAsia"/>
        </w:rPr>
        <w:t>　　2.5 知识产权代理行业集中度、竞争程度分析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知识产权代理行业集中度分析：2024年中国市场Top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中国市场知识产权代理第一梯队、第二梯队和第三梯队厂商及市场份额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知识产权代理产品及服务介绍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重点企业（8）在中国市场知识产权代理收入及毛利率（2020-2024）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中国不同类型知识产权代理规模及预测</w:t>
      </w:r>
      <w:r>
        <w:rPr>
          <w:rFonts w:hint="eastAsia"/>
        </w:rPr>
        <w:br/>
      </w:r>
      <w:r>
        <w:rPr>
          <w:rFonts w:hint="eastAsia"/>
        </w:rPr>
        <w:t>　　4.1 中国不同类型知识产权代理规模及市场份额（2020-2024）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中国不同类型知识产权代理规模预测（2025-2030）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中国不同应用知识产权代理分析</w:t>
      </w:r>
      <w:r>
        <w:rPr>
          <w:rFonts w:hint="eastAsia"/>
        </w:rPr>
        <w:br/>
      </w:r>
      <w:r>
        <w:rPr>
          <w:rFonts w:hint="eastAsia"/>
        </w:rPr>
        <w:t>　　5.1 中国不同应用知识产权代理规模及市场份额（2020-2024）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中国不同应用知识产权代理规模预测（2025-2030）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知识产权代理行业发展机遇及主要驱动因素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知识产权代理行业发展面临的风险</w:t>
      </w:r>
      <w:r>
        <w:rPr>
          <w:rFonts w:hint="eastAsia"/>
        </w:rPr>
        <w:br/>
      </w:r>
      <w:r>
        <w:rPr>
          <w:rFonts w:hint="eastAsia"/>
        </w:rPr>
        <w:t>　　6.3 知识产权代理行业政策分析</w:t>
      </w:r>
      <w:r>
        <w:rPr>
          <w:rFonts w:hint="eastAsia"/>
        </w:rPr>
        <w:br/>
      </w:r>
      <w:r>
        <w:rPr>
          <w:rFonts w:hint="eastAsia"/>
        </w:rPr>
        <w:t>　　6.4 知识产权代理中国企业SWOT分析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知识产权代理行业产业链简介</w:t>
      </w:r>
      <w:r>
        <w:rPr>
          <w:rFonts w:hint="eastAsia"/>
        </w:rPr>
        <w:br/>
      </w:r>
      <w:r>
        <w:rPr>
          <w:rFonts w:hint="eastAsia"/>
        </w:rPr>
        <w:t>　　　　7.1.1 知识产权代理行业供应链分析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知识产权代理行业主要下游客户</w:t>
      </w:r>
      <w:r>
        <w:rPr>
          <w:rFonts w:hint="eastAsia"/>
        </w:rPr>
        <w:br/>
      </w:r>
      <w:r>
        <w:rPr>
          <w:rFonts w:hint="eastAsia"/>
        </w:rPr>
        <w:t>　　7.2 知识产权代理行业采购模式</w:t>
      </w:r>
      <w:r>
        <w:rPr>
          <w:rFonts w:hint="eastAsia"/>
        </w:rPr>
        <w:br/>
      </w:r>
      <w:r>
        <w:rPr>
          <w:rFonts w:hint="eastAsia"/>
        </w:rPr>
        <w:t>　　7.3 知识产权代理行业开发/生产模式</w:t>
      </w:r>
      <w:r>
        <w:rPr>
          <w:rFonts w:hint="eastAsia"/>
        </w:rPr>
        <w:br/>
      </w:r>
      <w:r>
        <w:rPr>
          <w:rFonts w:hint="eastAsia"/>
        </w:rPr>
        <w:t>　　7.4 知识产权代理行业销售模式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中国市场不同分类知识产权代理产品图片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中国市场不同分类知识产权代理规模及增长率（2020-2030）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中国知识产权代理市场规模增速预测:（2020-2030）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中国市场知识产权代理市场规模,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中国市场知识产权代理第一梯队、第二梯队和第三梯队企业及市场份额（2020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2024年中国市场知识产权代理Top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中国主要地区知识产权代理规模市场份额（2020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华东地区知识产权代理市场规模及预测(2020-2030)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华南地区知识产权代理市场规模及预测(2020-2030)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华北地区知识产权代理市场规模及预测(2020-2030)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华中地区知识产权代理市场规模及预测(2020-2030)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西南地区知识产权代理市场规模及预测(2020-2030)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西北及东北地区知识产权代理市场规模及预测(2020-2030)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中国不同分类知识产权代理市场份额2020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中国不同分类知识产权代理市场份额预测2024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中国不同应用知识产权代理市场份额2020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中国不同应用知识产权代理市场份额预测2024 &amp; 2030</w:t>
      </w:r>
      <w:r>
        <w:rPr>
          <w:rFonts w:hint="eastAsia"/>
        </w:rPr>
        <w:br/>
      </w:r>
      <w:r>
        <w:rPr>
          <w:rFonts w:hint="eastAsia"/>
        </w:rPr>
        <w:t>　　图： 知识产权代理产业链</w:t>
      </w:r>
      <w:r>
        <w:rPr>
          <w:rFonts w:hint="eastAsia"/>
        </w:rPr>
        <w:br/>
      </w:r>
      <w:r>
        <w:rPr>
          <w:rFonts w:hint="eastAsia"/>
        </w:rPr>
        <w:t>　　图： 知识产权代理行业采购模式</w:t>
      </w:r>
      <w:r>
        <w:rPr>
          <w:rFonts w:hint="eastAsia"/>
        </w:rPr>
        <w:br/>
      </w:r>
      <w:r>
        <w:rPr>
          <w:rFonts w:hint="eastAsia"/>
        </w:rPr>
        <w:t>　　图： 知识产权代理行业开发/生产模式分析</w:t>
      </w:r>
      <w:r>
        <w:rPr>
          <w:rFonts w:hint="eastAsia"/>
        </w:rPr>
        <w:br/>
      </w:r>
      <w:r>
        <w:rPr>
          <w:rFonts w:hint="eastAsia"/>
        </w:rPr>
        <w:t>　　图： 知识产权代理行业销售模式分析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中国市场不同分类知识产权代理规模及增长率对比（2020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中国市场不同分类知识产权代理主要企业列表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中国市场不同应用知识产权代理规模及增长率对比（2020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中国市场主要企业知识产权代理规模（2020-2024）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中国市场主要企业知识产权代理规模份额对比(2020-2024)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中国市场主要企业进入知识产权代理市场日期，及提供的产品和服务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中国市场知识产权代理市场投资、并购等现状分析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中国主要地区知识产权代理规模：2020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中国主要地区知识产权代理规模列表（2020-2024年）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中国主要地区知识产权代理规模及份额列表（2020-2024年）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中国主要地区知识产权代理规模列表预测（2025-2030）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中国主要地区知识产权代理规模及份额列表预测（2025-2030）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重点企业（十）公司信息、总部、知识产权代理市场地位以及主要的竞争对手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重点企业（十）知识产权代理产品及服务介绍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重点企业（十）在中国市场知识产权代理收入及毛利率(2020-2024)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中国不同分类知识产权代理规模列表&amp;（2020-2024）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中国不同分类知识产权代理规模市场份额列表（2020-2024）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中国不同分类知识产权代理规模预测（2025-2030）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中国不同分类知识产权代理规模市场份额预测（2025-2030）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中国不同应用知识产权代理规模列表（2020-2024）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中国不同应用知识产权代理规模市场份额列表（2020-2024）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中国不同应用知识产权代理规模预测（2025-2030）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中国不同应用知识产权代理规模市场份额预测（2025-2030）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知识产权代理行业技术发展趋势</w:t>
      </w:r>
      <w:r>
        <w:rPr>
          <w:rFonts w:hint="eastAsia"/>
        </w:rPr>
        <w:br/>
      </w:r>
      <w:r>
        <w:rPr>
          <w:rFonts w:hint="eastAsia"/>
        </w:rPr>
        <w:t>　　表： 知识产权代理行业主要的增长驱动因素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知识产权代理行业发展机会</w:t>
      </w:r>
      <w:r>
        <w:rPr>
          <w:rFonts w:hint="eastAsia"/>
        </w:rPr>
        <w:br/>
      </w:r>
      <w:r>
        <w:rPr>
          <w:rFonts w:hint="eastAsia"/>
        </w:rPr>
        <w:t>　　表： 知识产权代理行业发展阻碍/风险因素</w:t>
      </w:r>
      <w:r>
        <w:rPr>
          <w:rFonts w:hint="eastAsia"/>
        </w:rPr>
        <w:br/>
      </w:r>
      <w:r>
        <w:rPr>
          <w:rFonts w:hint="eastAsia"/>
        </w:rPr>
        <w:t>　　表： 知识产权代理行业供应链分析</w:t>
      </w:r>
      <w:r>
        <w:rPr>
          <w:rFonts w:hint="eastAsia"/>
        </w:rPr>
        <w:br/>
      </w:r>
      <w:r>
        <w:rPr>
          <w:rFonts w:hint="eastAsia"/>
        </w:rPr>
        <w:t>　　表： 知识产权代理上游原材料和主要供应商情况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知识产权代理与上下游的关联关系</w:t>
      </w:r>
      <w:r>
        <w:rPr>
          <w:rFonts w:hint="eastAsia"/>
        </w:rPr>
        <w:br/>
      </w:r>
      <w:r>
        <w:rPr>
          <w:rFonts w:hint="eastAsia"/>
        </w:rPr>
        <w:t>　　表： 知识产权代理行业主要下游客户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上下游行业对知识产权代理行业的影响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2d4ae85994c7c" w:history="1">
        <w:r>
          <w:rPr>
            <w:rStyle w:val="Hyperlink"/>
          </w:rPr>
          <w:t>2025-2030年中国知识产权代理行业研究与发展前景报告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2d4ae85994c7c" w:history="1">
        <w:r>
          <w:rPr>
            <w:rStyle w:val="Hyperlink"/>
          </w:rPr>
          <w:t>https://www.20087.com/0/33/ZhiShiChanQuanDaiLiDeXianZhuangYuQianJing.html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代理机构、知识产权代理人资格证报考条件、知识产权局商标查询、知识产权代理师考试、知识产权公司是干什么的、知识产权代理人、国家专利网、知识产权代理公司需要什么资质、专利业务办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e2654637c45cd" w:history="1">
      <w:r>
        <w:rPr>
          <w:rStyle w:val="Hyperlink"/>
        </w:rPr>
        <w:t>2025-2030年中国知识产权代理行业研究与发展前景报告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ShiChanQuanDaiLiDeXianZhuangYuQianJing.html" TargetMode="External" Id="Rf8b2d4ae8599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ShiChanQuanDaiLiDeXianZhuangYuQianJing.html" TargetMode="External" Id="Rb4be2654637c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2024-12-17T02:23:42Z</dcterms:created>
  <dcterms:modified xsi:type="dcterms:W3CDTF">2024-12-17T03:23:42Z</dcterms:modified>
  <dc:subject>2025-2030年中国知识产权代理行业研究与发展前景报告</dc:subject>
  <dc:title>2025-2030年中国知识产权代理行业研究与发展前景报告</dc:title>
  <cp:keywords>2025-2030年中国知识产权代理行业研究与发展前景报告</cp:keywords>
  <dc:description>2025-2030年中国知识产权代理行业研究与发展前景报告</dc:description>
</cp:coreProperties>
</file>