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83ba966874f29" w:history="1">
              <w:r>
                <w:rPr>
                  <w:rStyle w:val="Hyperlink"/>
                </w:rPr>
                <w:t>2025-2031年中国精神类药物市场研究与发展前景报告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83ba966874f29" w:history="1">
              <w:r>
                <w:rPr>
                  <w:rStyle w:val="Hyperlink"/>
                </w:rPr>
                <w:t>2025-2031年中国精神类药物市场研究与发展前景报告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83ba966874f29" w:history="1">
                <w:r>
                  <w:rPr>
                    <w:rStyle w:val="Hyperlink"/>
                  </w:rPr>
                  <w:t>https://www.20087.com/5/51/JingShenLeiYaoWuQianJing.html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类药物涵盖了治疗焦虑症、抑郁症、精神分裂症等多种精神障碍的药品，随着全球范围内精神健康问题的普遍化，这类药物的市场需求持续上升。近年来，制药行业在精神类药物的研发上取得了显著进展，包括针对特定神经递质的新药、副作用更小的改良配方以及快速起效的治疗方案。此外，精准医疗的兴起推动了个体化治疗策略，使得药物选择更加针对性。</w:t>
      </w:r>
      <w:r>
        <w:rPr>
          <w:rFonts w:hint="eastAsia"/>
        </w:rPr>
        <w:br/>
      </w:r>
      <w:r>
        <w:rPr>
          <w:rFonts w:hint="eastAsia"/>
        </w:rPr>
        <w:t>　　未来，精神类药物的研发将更加注重靶向性和长期疗效。靶向性方面，通过深入理解疾病的生物学机制，开发出更精确作用于特定脑区或神经通路的药物，以提高治疗效果并减少不良反应。长期疗效方面，将致力于寻找能够改善患者生活质量的长期解决方案，而非仅仅缓解症状。同时，数字化疗法和药物的结合（如药物配合同步的移动应用程序）将为患者提供更加全面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83ba966874f29" w:history="1">
        <w:r>
          <w:rPr>
            <w:rStyle w:val="Hyperlink"/>
          </w:rPr>
          <w:t>2025-2031年中国精神类药物市场研究与发展前景报告</w:t>
        </w:r>
      </w:hyperlink>
      <w:r>
        <w:rPr>
          <w:rFonts w:hint="eastAsia"/>
        </w:rPr>
        <w:t>》系统分析了精神类药物行业的市场规模、供需状况及竞争格局，结合精神类药物技术发展现状与未来方向，科学预测了行业前景与增长趋势。报告重点评估了重点精神类药物企业的经营表现及竞争优势，同时探讨了行业机遇与潜在风险。通过对精神类药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精神类药物行业概述</w:t>
      </w:r>
      <w:r>
        <w:rPr>
          <w:rFonts w:hint="eastAsia"/>
        </w:rPr>
        <w:br/>
      </w:r>
      <w:r>
        <w:rPr>
          <w:rFonts w:hint="eastAsia"/>
        </w:rPr>
        <w:t>　　第一节 精神类药物定义与分类</w:t>
      </w:r>
      <w:r>
        <w:rPr>
          <w:rFonts w:hint="eastAsia"/>
        </w:rPr>
        <w:br/>
      </w:r>
      <w:r>
        <w:rPr>
          <w:rFonts w:hint="eastAsia"/>
        </w:rPr>
        <w:t>　　第二节 精神类药物应用领域</w:t>
      </w:r>
      <w:r>
        <w:rPr>
          <w:rFonts w:hint="eastAsia"/>
        </w:rPr>
        <w:br/>
      </w:r>
      <w:r>
        <w:rPr>
          <w:rFonts w:hint="eastAsia"/>
        </w:rPr>
        <w:t>　　第三节 精神类药物行业经济指标分析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一、精神类药物行业赢利性评估</w:t>
      </w:r>
      <w:r>
        <w:rPr>
          <w:rFonts w:hint="eastAsia"/>
        </w:rPr>
        <w:br/>
      </w:r>
      <w:r>
        <w:rPr>
          <w:rFonts w:hint="eastAsia"/>
        </w:rPr>
        <w:t>　　　　二、精神类药物行业成长速度分析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三、精神类药物附加值提升空间探讨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四、精神类药物行业进入壁垒分析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五、精神类药物行业风险性评估</w:t>
      </w:r>
      <w:r>
        <w:rPr>
          <w:rFonts w:hint="eastAsia"/>
        </w:rPr>
        <w:br/>
      </w:r>
      <w:r>
        <w:rPr>
          <w:rFonts w:hint="eastAsia"/>
        </w:rPr>
        <w:t>　　　　六、精神类药物行业周期性分析</w:t>
      </w:r>
      <w:r>
        <w:rPr>
          <w:rFonts w:hint="eastAsia"/>
        </w:rPr>
        <w:br/>
      </w:r>
      <w:r>
        <w:rPr>
          <w:rFonts w:hint="eastAsia"/>
        </w:rPr>
        <w:t>　　　　七、精神类药物行业竞争程度指标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八、精神类药物行业成熟度综合分析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精神类药物产业链及经营模式分析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三、精神类药物销售模式与渠道策略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全球精神类药物市场发展分析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2024-2025年全球精神类药物行业发展分析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一、全球精神类药物行业市场规模与趋势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二、全球精神类药物行业发展特点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三、全球精神类药物行业竞争格局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主要国家与地区精神类药物市场分析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2025-2031年全球精神类药物行业发展趋势与前景预测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一、精神类药物行业发展趋势</w:t>
      </w:r>
      <w:r>
        <w:rPr>
          <w:rFonts w:hint="eastAsia"/>
        </w:rPr>
        <w:br/>
      </w:r>
      <w:r>
        <w:rPr>
          <w:rFonts w:hint="eastAsia"/>
        </w:rPr>
        <w:t>　　　　二、精神类药物行业发展潜力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2024-2025年精神类药物产能与投资动态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一、国内精神类药物产能现状与利用效率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二、精神类药物产能扩张与投资动态分析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精神类药物行业产量情况分析与趋势预测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一、2019-2024年精神类药物行业产量与增长趋势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1、2019-2024年精神类药物产量及增长趋势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2、2019-2024年精神类药物细分产品产量及份额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二、精神类药物产量影响因素分析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三、2025-2031年精神类药物产量预测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2025-2031年精神类药物市场需求与销售分析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一、2024-2025年精神类药物行业需求现状</w:t>
      </w:r>
      <w:r>
        <w:rPr>
          <w:rFonts w:hint="eastAsia"/>
        </w:rPr>
        <w:br/>
      </w:r>
      <w:r>
        <w:rPr>
          <w:rFonts w:hint="eastAsia"/>
        </w:rPr>
        <w:t>　　　　二、精神类药物客户群体与需求特点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三、2019-2024年精神类药物行业销售规模分析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四、2025-2031年精神类药物市场增长潜力与规模预测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一、2024-2025年精神类药物主要细分产品市场现状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2024-2025年精神类药物行业技术发展现状及趋势分析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精神类药物行业技术发展现状分析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国内外精神类药物行业技术差异与原因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精神类药物行业技术发展方向、趋势预测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提升精神类药物行业技术能力策略建议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一、2019-2024年精神类药物市场价格走势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精神类药物定价策略与方法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2025-2031年精神类药物价格竞争态势与趋势预测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2024-2025年重点区域精神类药物市场发展概况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2019-2024年中国精神类药物行业进出口情况分析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精神类药物行业进口规模与来源分析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一、2019-2024年精神类药物进口规模分析</w:t>
      </w:r>
      <w:r>
        <w:rPr>
          <w:rFonts w:hint="eastAsia"/>
        </w:rPr>
        <w:br/>
      </w:r>
      <w:r>
        <w:rPr>
          <w:rFonts w:hint="eastAsia"/>
        </w:rPr>
        <w:t>　　　　二、精神类药物主要进口来源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精神类药物行业出口规模与目的地分析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一、2019-2024年精神类药物出口规模分析</w:t>
      </w:r>
      <w:r>
        <w:rPr>
          <w:rFonts w:hint="eastAsia"/>
        </w:rPr>
        <w:br/>
      </w:r>
      <w:r>
        <w:rPr>
          <w:rFonts w:hint="eastAsia"/>
        </w:rPr>
        <w:t>　　　　二、精神类药物主要出口目的地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2019-2024年中国精神类药物总体规模与财务指标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中国精神类药物行业总体规模分析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一、精神类药物企业数量与结构</w:t>
      </w:r>
      <w:r>
        <w:rPr>
          <w:rFonts w:hint="eastAsia"/>
        </w:rPr>
        <w:br/>
      </w:r>
      <w:r>
        <w:rPr>
          <w:rFonts w:hint="eastAsia"/>
        </w:rPr>
        <w:t>　　　　二、精神类药物从业人员规模</w:t>
      </w:r>
      <w:r>
        <w:rPr>
          <w:rFonts w:hint="eastAsia"/>
        </w:rPr>
        <w:br/>
      </w:r>
      <w:r>
        <w:rPr>
          <w:rFonts w:hint="eastAsia"/>
        </w:rPr>
        <w:t>　　　　三、精神类药物行业资产状况</w:t>
      </w:r>
      <w:r>
        <w:rPr>
          <w:rFonts w:hint="eastAsia"/>
        </w:rPr>
        <w:br/>
      </w:r>
      <w:r>
        <w:rPr>
          <w:rFonts w:hint="eastAsia"/>
        </w:rPr>
        <w:t>　　第二节 中国精神类药物行业财务指标总体分析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精神类药物行业重点企业经营状况分析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精神类药物重点企业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精神类药物领先企业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精神类药物标杆企业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精神类药物代表企业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精神类药物龙头企业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精神类药物重点企业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精神类药物行业竞争格局总览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2024-2025年精神类药物行业竞争力分析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一、精神类药物供应商议价能力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四、精神类药物替代品威胁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2019-2024年精神类药物行业企业并购活动分析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2024-2025年精神类药物行业会展与招投标活动分析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一、精神类药物行业会展活动及其市场影响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2025年中国精神类药物企业发展策略分析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精神类药物市场策略分析</w:t>
      </w:r>
      <w:r>
        <w:rPr>
          <w:rFonts w:hint="eastAsia"/>
        </w:rPr>
        <w:br/>
      </w:r>
      <w:r>
        <w:rPr>
          <w:rFonts w:hint="eastAsia"/>
        </w:rPr>
        <w:t>　　　　一、精神类药物市场定位与拓展策略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二、精神类药物市场细分与目标客户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精神类药物销售策略分析</w:t>
      </w:r>
      <w:r>
        <w:rPr>
          <w:rFonts w:hint="eastAsia"/>
        </w:rPr>
        <w:br/>
      </w:r>
      <w:r>
        <w:rPr>
          <w:rFonts w:hint="eastAsia"/>
        </w:rPr>
        <w:t>　　　　一、精神类药物销售渠道与网络建设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提高精神类药物企业竞争力建议</w:t>
      </w:r>
      <w:r>
        <w:rPr>
          <w:rFonts w:hint="eastAsia"/>
        </w:rPr>
        <w:br/>
      </w:r>
      <w:r>
        <w:rPr>
          <w:rFonts w:hint="eastAsia"/>
        </w:rPr>
        <w:t>　　　　一、精神类药物技术创新与管理优化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精神类药物品牌战略思考</w:t>
      </w:r>
      <w:r>
        <w:rPr>
          <w:rFonts w:hint="eastAsia"/>
        </w:rPr>
        <w:br/>
      </w:r>
      <w:r>
        <w:rPr>
          <w:rFonts w:hint="eastAsia"/>
        </w:rPr>
        <w:t>　　　　一、精神类药物品牌建设与维护</w:t>
      </w:r>
      <w:r>
        <w:rPr>
          <w:rFonts w:hint="eastAsia"/>
        </w:rPr>
        <w:br/>
      </w:r>
      <w:r>
        <w:rPr>
          <w:rFonts w:hint="eastAsia"/>
        </w:rPr>
        <w:t>　　　　二、精神类药物品牌影响力与市场竞争力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中国精神类药物行业风险与对策</w:t>
      </w:r>
      <w:r>
        <w:rPr>
          <w:rFonts w:hint="eastAsia"/>
        </w:rPr>
        <w:br/>
      </w:r>
      <w:r>
        <w:rPr>
          <w:rFonts w:hint="eastAsia"/>
        </w:rPr>
        <w:t>　　第一节 精神类药物行业SWOT分析</w:t>
      </w:r>
      <w:r>
        <w:rPr>
          <w:rFonts w:hint="eastAsia"/>
        </w:rPr>
        <w:br/>
      </w:r>
      <w:r>
        <w:rPr>
          <w:rFonts w:hint="eastAsia"/>
        </w:rPr>
        <w:t>　　　　一、精神类药物行业优势分析</w:t>
      </w:r>
      <w:r>
        <w:rPr>
          <w:rFonts w:hint="eastAsia"/>
        </w:rPr>
        <w:br/>
      </w:r>
      <w:r>
        <w:rPr>
          <w:rFonts w:hint="eastAsia"/>
        </w:rPr>
        <w:t>　　　　二、精神类药物行业劣势分析</w:t>
      </w:r>
      <w:r>
        <w:rPr>
          <w:rFonts w:hint="eastAsia"/>
        </w:rPr>
        <w:br/>
      </w:r>
      <w:r>
        <w:rPr>
          <w:rFonts w:hint="eastAsia"/>
        </w:rPr>
        <w:t>　　　　三、精神类药物市场机会探索</w:t>
      </w:r>
      <w:r>
        <w:rPr>
          <w:rFonts w:hint="eastAsia"/>
        </w:rPr>
        <w:br/>
      </w:r>
      <w:r>
        <w:rPr>
          <w:rFonts w:hint="eastAsia"/>
        </w:rPr>
        <w:t>　　　　四、精神类药物市场威胁评估</w:t>
      </w:r>
      <w:r>
        <w:rPr>
          <w:rFonts w:hint="eastAsia"/>
        </w:rPr>
        <w:br/>
      </w:r>
      <w:r>
        <w:rPr>
          <w:rFonts w:hint="eastAsia"/>
        </w:rPr>
        <w:t>　　第二节 精神类药物行业风险及对策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2025-2031年中国精神类药物行业前景与发展趋势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精神类药物行业发展环境分析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2025-2031年精神类药物行业发展趋势与方向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一、精神类药物行业发展方向预测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二、精神类药物发展趋势分析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2025-2031年精神类药物行业发展潜力与机遇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一、精神类药物市场发展潜力评估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二、精神类药物新兴市场与机遇探索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精神类药物行业研究结论与建议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中.智.林－精神类药物行业发展建议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精神类药物行业历程</w:t>
      </w:r>
      <w:r>
        <w:rPr>
          <w:rFonts w:hint="eastAsia"/>
        </w:rPr>
        <w:br/>
      </w:r>
      <w:r>
        <w:rPr>
          <w:rFonts w:hint="eastAsia"/>
        </w:rPr>
        <w:t>　　图表 精神类药物行业生命周期</w:t>
      </w:r>
      <w:r>
        <w:rPr>
          <w:rFonts w:hint="eastAsia"/>
        </w:rPr>
        <w:br/>
      </w:r>
      <w:r>
        <w:rPr>
          <w:rFonts w:hint="eastAsia"/>
        </w:rPr>
        <w:t>　　图表 精神类药物行业产业链分析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2019-2024年精神类药物行业市场容量分析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2019-2024年中国精神类药物市场需求量及增速统计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2025年中国精神类药物行业需求领域分布格局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2019-2024年中国精神类药物进口数量分析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2019-2024年中国精神类药物进口金额分析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2019-2024年中国精神类药物出口数量分析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2019-2024年中国精神类药物出口金额分析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2025年中国精神类药物进口国家及地区分析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2025年中国精神类药物出口国家及地区分析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2019-2024年中国精神类药物行业企业平均规模情况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2025-2031年中国精神类药物行业产量预测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2025-2031年中国精神类药物市场需求量预测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2025-2031年中国精神类药物行业供需平衡预测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2025年中国精神类药物市场前景分析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2025年中国精神类药物发展趋势预测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83ba966874f29" w:history="1">
        <w:r>
          <w:rPr>
            <w:rStyle w:val="Hyperlink"/>
          </w:rPr>
          <w:t>2025-2031年中国精神类药物市场研究与发展前景报告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83ba966874f29" w:history="1">
        <w:r>
          <w:rPr>
            <w:rStyle w:val="Hyperlink"/>
          </w:rPr>
          <w:t>https://www.20087.com/5/51/JingShenLeiYaoWuQianJing.html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热点：精神病都吃什么药、精神类药物有哪些、精神病人的症状有哪些、精神类药物贵吗、精神科、精神类药物要吃多久才可以停、治疗精神类药物有哪些、精神类药物停药后遗症、精神病药有哪几种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beb0179e43f8" w:history="1">
      <w:r>
        <w:rPr>
          <w:rStyle w:val="Hyperlink"/>
        </w:rPr>
        <w:t>2025-2031年中国精神类药物市场研究与发展前景报告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ngShenLeiYaoWuQianJing.html" TargetMode="External" Id="R25883ba9668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ngShenLeiYaoWuQianJing.html" TargetMode="External" Id="R86a1beb0179e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2025-02-07T07:50:14Z</dcterms:created>
  <dcterms:modified xsi:type="dcterms:W3CDTF">2025-02-07T08:50:14Z</dcterms:modified>
  <dc:subject>2025-2031年中国精神类药物市场研究与发展前景报告</dc:subject>
  <dc:title>2025-2031年中国精神类药物市场研究与发展前景报告</dc:title>
  <cp:keywords>2025-2031年中国精神类药物市场研究与发展前景报告</cp:keywords>
  <dc:description>2025-2031年中国精神类药物市场研究与发展前景报告</dc:description>
</cp:coreProperties>
</file>