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207e260548b0" w:history="1">
              <w:r>
                <w:rPr>
                  <w:rStyle w:val="Hyperlink"/>
                </w:rPr>
                <w:t>中国儿童用药行业现状调研及发展趋势分析报告（2025-2031年）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207e260548b0" w:history="1">
              <w:r>
                <w:rPr>
                  <w:rStyle w:val="Hyperlink"/>
                </w:rPr>
                <w:t>中国儿童用药行业现状调研及发展趋势分析报告（2025-2031年）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207e260548b0" w:history="1">
                <w:r>
                  <w:rPr>
                    <w:rStyle w:val="Hyperlink"/>
                  </w:rPr>
                  <w:t>https://www.20087.com/9/07/ErTongYongYaoShiChangQianJingFen.html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领域长期以来一直面临药品短缺和适应症缺乏的问题，但近年来随着儿科药物研发的重视和法规的推动，这一情况有所改善。现代儿童用药不仅在剂量和剂型上更加适合儿童使用，如液体、咀嚼片和颗粒剂，还注重药物的口感和安全性，以提高儿童的用药依从性。同时，针对儿童特定疾病和罕见病的药物开发也取得了进展。</w:t>
      </w:r>
      <w:r>
        <w:rPr>
          <w:rFonts w:hint="eastAsia"/>
        </w:rPr>
        <w:br/>
      </w:r>
      <w:r>
        <w:rPr>
          <w:rFonts w:hint="eastAsia"/>
        </w:rPr>
        <w:t>　　未来，儿童用药将更加注重精准医疗和患者体验。一方面，通过基因组学和生物标志物的研究，将实现儿童疾病的精准诊断和治疗，开发针对特定遗传变异的靶向药物。另一方面，药物设计将更多考虑儿童的心理和生理特点，如使用趣味性的包装和形状，以及开发无创给药系统，减少儿童的恐惧和不适。此外，随着数字医疗技术的发展，远程监控和智能药物管理系统将帮助家长更好地管理儿童用药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4207e260548b0" w:history="1">
        <w:r>
          <w:rPr>
            <w:rStyle w:val="Hyperlink"/>
          </w:rPr>
          <w:t>中国儿童用药行业现状调研及发展趋势分析报告（2025-2031年）</w:t>
        </w:r>
      </w:hyperlink>
      <w:r>
        <w:rPr>
          <w:rFonts w:hint="eastAsia"/>
        </w:rPr>
        <w:t>》基于科学的市场调研与数据分析，全面解析了儿童用药行业的市场规模、市场需求及发展现状。报告深入探讨了儿童用药产业链结构、细分市场特点及技术发展方向，并结合宏观经济环境与消费者需求变化，对儿童用药行业前景与未来趋势进行了科学预测，揭示了潜在增长空间。通过对儿童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儿童用药行业概述</w:t>
      </w:r>
      <w:r>
        <w:rPr>
          <w:rFonts w:hint="eastAsia"/>
        </w:rPr>
        <w:br/>
      </w:r>
      <w:r>
        <w:rPr>
          <w:rFonts w:hint="eastAsia"/>
        </w:rPr>
        <w:t>　　第 一节 行业相关界定</w:t>
      </w:r>
      <w:r>
        <w:rPr>
          <w:rFonts w:hint="eastAsia"/>
        </w:rPr>
        <w:br/>
      </w:r>
      <w:r>
        <w:rPr>
          <w:rFonts w:hint="eastAsia"/>
        </w:rPr>
        <w:t>　　　　一、儿童用药的定义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儿童用药产品细分及特性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儿童用药行业地位分析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中国儿童用药行业宏观经济环境分析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中国儿童用药行业政策技术环境分析</w:t>
      </w:r>
      <w:r>
        <w:rPr>
          <w:rFonts w:hint="eastAsia"/>
        </w:rPr>
        <w:br/>
      </w:r>
      <w:r>
        <w:rPr>
          <w:rFonts w:hint="eastAsia"/>
        </w:rPr>
        <w:t>　　第 一节 儿童用药行业政策法规环境分析</w:t>
      </w:r>
      <w:r>
        <w:rPr>
          <w:rFonts w:hint="eastAsia"/>
        </w:rPr>
        <w:br/>
      </w:r>
      <w:r>
        <w:rPr>
          <w:rFonts w:hint="eastAsia"/>
        </w:rPr>
        <w:t>　　儿童用药政策概览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儿童用药行业技术环境分析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2020-2025年中国儿童用药行业总体发展状况</w:t>
      </w:r>
      <w:r>
        <w:rPr>
          <w:rFonts w:hint="eastAsia"/>
        </w:rPr>
        <w:br/>
      </w:r>
      <w:r>
        <w:rPr>
          <w:rFonts w:hint="eastAsia"/>
        </w:rPr>
        <w:t>　　第 一节 中国儿童用药行业规模情况分析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四、2020-2025年中国儿童用药行业市场规模状况分析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中国儿童用药行业产销情况分析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一、2020-2025年中国儿童用药行业生产情况分析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二、2020-2025年中国儿童用药行业销售情况分析</w:t>
      </w:r>
      <w:r>
        <w:rPr>
          <w:rFonts w:hint="eastAsia"/>
        </w:rPr>
        <w:br/>
      </w:r>
      <w:r>
        <w:rPr>
          <w:rFonts w:hint="eastAsia"/>
        </w:rPr>
        <w:t>　　第三节 中国儿童用药区域市场规模分析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中国儿童用药行业财务能力分析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2020-2025年中国儿童用药行业市场发展分析</w:t>
      </w:r>
      <w:r>
        <w:rPr>
          <w:rFonts w:hint="eastAsia"/>
        </w:rPr>
        <w:br/>
      </w:r>
      <w:r>
        <w:rPr>
          <w:rFonts w:hint="eastAsia"/>
        </w:rPr>
        <w:t>　　第 一节 2020-2025年中国儿童用药市场调研</w:t>
      </w:r>
      <w:r>
        <w:rPr>
          <w:rFonts w:hint="eastAsia"/>
        </w:rPr>
        <w:br/>
      </w:r>
      <w:r>
        <w:rPr>
          <w:rFonts w:hint="eastAsia"/>
        </w:rPr>
        <w:t>　　第二节 中国儿童用药行业市场产品价格走势分析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一、中国儿童用药行业市场价格影响因素分析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二、2020-2025年中国儿童用药行业市场价格走势分析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中国儿童用药行业市场发展的主要策略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2020-2025年中国儿童用药行业重点企业发展分析</w:t>
      </w:r>
      <w:r>
        <w:rPr>
          <w:rFonts w:hint="eastAsia"/>
        </w:rPr>
        <w:br/>
      </w:r>
      <w:r>
        <w:rPr>
          <w:rFonts w:hint="eastAsia"/>
        </w:rPr>
        <w:t>　　第 一节 美国强生集团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2020-2025年中国儿童用药行业竞争格局分析</w:t>
      </w:r>
      <w:r>
        <w:rPr>
          <w:rFonts w:hint="eastAsia"/>
        </w:rPr>
        <w:br/>
      </w:r>
      <w:r>
        <w:rPr>
          <w:rFonts w:hint="eastAsia"/>
        </w:rPr>
        <w:t>　　第 一节 儿童用药行业竞争结构分析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儿童用药行业竞争格局分析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一、儿童用药行业集中度分析</w:t>
      </w:r>
      <w:r>
        <w:rPr>
          <w:rFonts w:hint="eastAsia"/>
        </w:rPr>
        <w:br/>
      </w:r>
      <w:r>
        <w:rPr>
          <w:rFonts w:hint="eastAsia"/>
        </w:rPr>
        <w:t>　　　　二、儿童用药行业竞争程度分析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2025-2031年儿童用药行业竞争策略分析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2025-2031年儿童用药行业前景及趋势预测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2025-2031年儿童用药市场趋势预测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二、2025-2031年儿童用药市场趋势预测展望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三、2025-2031年儿童用药细分行业趋势预测分析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2025-2031年儿童用药市场发展趋势预测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1、儿童用药行业市场容量预测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2、儿童用药行业销售收入预测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二、2025-2031年中国儿童用药行业产量预测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三、2025-2031年中国儿童用药市场销量预测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2025-2031年儿童用药行业投资价值评估分析</w:t>
      </w:r>
      <w:r>
        <w:rPr>
          <w:rFonts w:hint="eastAsia"/>
        </w:rPr>
        <w:br/>
      </w:r>
      <w:r>
        <w:rPr>
          <w:rFonts w:hint="eastAsia"/>
        </w:rPr>
        <w:t>　　第 一节 儿童用药行业投资特性分析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三、儿童用药行业盈利模式分析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2025-2031年儿童用药行业发展的影响因素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2025-2031年儿童用药行业投资价值评估分析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儿童用药行业投融资情况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三、儿童用药行业投资现状分析</w:t>
      </w:r>
      <w:r>
        <w:rPr>
          <w:rFonts w:hint="eastAsia"/>
        </w:rPr>
        <w:br/>
      </w:r>
      <w:r>
        <w:rPr>
          <w:rFonts w:hint="eastAsia"/>
        </w:rPr>
        <w:t>　　　　　　1、儿童用药产业投资经历的阶段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2、2024-2025年儿童用药行业投资状况回顾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3、2024-2025年中国儿童用药行业风险投资状况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4、2024-2025年我国儿童用药行业的投资态势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2025-2031年儿童用药行业投资机会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2025-2031年儿童用药行业投资前景及防范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中:智:林:－中国儿童用药行业投资建议</w:t>
      </w:r>
      <w:r>
        <w:rPr>
          <w:rFonts w:hint="eastAsia"/>
        </w:rPr>
        <w:br/>
      </w:r>
      <w:r>
        <w:rPr>
          <w:rFonts w:hint="eastAsia"/>
        </w:rPr>
        <w:t>　　　　一、儿童用药行业未来发展方向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二、儿童用药行业主要投资建议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儿童用药行业生命周期</w:t>
      </w:r>
      <w:r>
        <w:rPr>
          <w:rFonts w:hint="eastAsia"/>
        </w:rPr>
        <w:br/>
      </w:r>
      <w:r>
        <w:rPr>
          <w:rFonts w:hint="eastAsia"/>
        </w:rPr>
        <w:t>　　图表 儿童用药行业产业链结构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2020-2025年儿童用药行业经营效益分析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2020-2025年中国儿童用药行业发展能力分析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2025-2031年儿童用药行业市场规模预测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2025-2031年儿童用药行业营业收入预测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207e260548b0" w:history="1">
        <w:r>
          <w:rPr>
            <w:rStyle w:val="Hyperlink"/>
          </w:rPr>
          <w:t>中国儿童用药行业现状调研及发展趋势分析报告（2025-2031年）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207e260548b0" w:history="1">
        <w:r>
          <w:rPr>
            <w:rStyle w:val="Hyperlink"/>
          </w:rPr>
          <w:t>https://www.20087.com/9/07/ErTongYongYaoShiChangQianJingFen.html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25c045fd4419" w:history="1">
      <w:r>
        <w:rPr>
          <w:rStyle w:val="Hyperlink"/>
        </w:rPr>
        <w:t>中国儿童用药行业现状调研及发展趋势分析报告（2025-2031年）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ErTongYongYaoShiChangQianJingFen.html" TargetMode="External" Id="R3b84207e2605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ErTongYongYaoShiChangQianJingFen.html" TargetMode="External" Id="Rfdfc25c045fd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2025-06-04T07:28:00Z</dcterms:created>
  <dcterms:modified xsi:type="dcterms:W3CDTF">2025-06-04T08:28:00Z</dcterms:modified>
  <dc:subject>中国儿童用药行业现状调研及发展趋势分析报告（2025-2031年）</dc:subject>
  <dc:title>中国儿童用药行业现状调研及发展趋势分析报告（2025-2031年）</dc:title>
  <cp:keywords>中国儿童用药行业现状调研及发展趋势分析报告（2025-2031年）</cp:keywords>
  <dc:description>中国儿童用药行业现状调研及发展趋势分析报告（2025-2031年）</dc:description>
</cp:coreProperties>
</file>