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34376e74b4f9e" w:history="1">
              <w:r>
                <w:rPr>
                  <w:rStyle w:val="Hyperlink"/>
                </w:rPr>
                <w:t>2026-2032年中国智能城市建设市场现状与发展前景报告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34376e74b4f9e" w:history="1">
              <w:r>
                <w:rPr>
                  <w:rStyle w:val="Hyperlink"/>
                </w:rPr>
                <w:t>2026-2032年中国智能城市建设市场现状与发展前景报告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34376e74b4f9e" w:history="1">
                <w:r>
                  <w:rPr>
                    <w:rStyle w:val="Hyperlink"/>
                  </w:rPr>
                  <w:t>https://www.20087.com/8/73/ZhiNengChengShiJianSheHangYeQianJingQuShi.html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建设是新型城镇化与数字中国战略的核心载体，聚焦于城市大脑、智慧交通、公共安全、能源管理及政务服务等场景，强调数据融合、系统协同、市民体验与可持续运营。主流实践依托物联网、云计算、大数据与人工智能技术，部分领先城市已实现交通信号动态优化、应急事件秒级响应及“一网通办”政务服务。然而，智能城市建设仍面临数据孤岛难以打通、重硬件轻运营导致项目可持续性不足、市民隐私保护机制不健全、中小城市缺乏适配自身发展阶段的建设路径等问题；在高质量发展与韧性城市理念深化背景下，对以人为本、绿色低碳的智能城市需求上升，但多数项目仍停留在技术堆砌阶段，缺乏跨部门业务流程重构与长效治理机制；且缺乏统一的评估体系与标准框架，影响建设成效可比性。</w:t>
      </w:r>
      <w:r>
        <w:rPr>
          <w:rFonts w:hint="eastAsia"/>
        </w:rPr>
        <w:br/>
      </w:r>
      <w:r>
        <w:rPr>
          <w:rFonts w:hint="eastAsia"/>
        </w:rPr>
        <w:t>　　未来，智能城市建设将向场景驱动、绿色智能与包容治理方向演进。市场调研网认为，城市信息模型（CIM）平台将实现物理城市与数字孪生深度融合；AI大模型将支撑城市运行预测与政策模拟。在治理层面，智能城市将强化数据确权与隐私计算技术应用，构建可信数据要素市场；社区级微更新将推动智能设施与居民需求精准对接。同时，国家将出台智能城市分级分类建设指南与可持续运营评价标准。长远看，智能城市建设将从技术项目升级为融合数字赋能、生态友好与社会公平的城市发展新范式，在提升治理能力与人民生活品质中持续释放其效率与温度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34376e74b4f9e" w:history="1">
        <w:r>
          <w:rPr>
            <w:rStyle w:val="Hyperlink"/>
          </w:rPr>
          <w:t>2026-2032年中国智能城市建设市场现状与发展前景报告</w:t>
        </w:r>
      </w:hyperlink>
      <w:r>
        <w:rPr>
          <w:rFonts w:hint="eastAsia"/>
        </w:rPr>
        <w:t>》，2025年智能城市建设行业市场规模达 亿元，预计2032年市场规模将达 亿元，期间年均复合增长率（CAGR）达 %。报告系统分析了智能城市建设行业的现状，全面梳理了智能城市建设市场需求、市场规模、产业链结构及价格体系，详细解读了智能城市建设细分市场特点。报告结合权威数据，科学预测了智能城市建设市场前景与发展趋势，客观分析了品牌竞争格局、市场集中度及重点企业的运营表现，并指出了智能城市建设行业面临的机遇与风险。为智能城市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智能城市建设产业概述</w:t>
      </w:r>
      <w:r>
        <w:rPr>
          <w:rFonts w:hint="eastAsia"/>
        </w:rPr>
        <w:br/>
      </w:r>
      <w:r>
        <w:rPr>
          <w:rFonts w:hint="eastAsia"/>
        </w:rPr>
        <w:t>　　第一节 智能城市建设定义与分类</w:t>
      </w:r>
      <w:r>
        <w:rPr>
          <w:rFonts w:hint="eastAsia"/>
        </w:rPr>
        <w:br/>
      </w:r>
      <w:r>
        <w:rPr>
          <w:rFonts w:hint="eastAsia"/>
        </w:rPr>
        <w:t>　　第二节 智能城市建设产业链结构及关键环节剖析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智能城市建设商业模式与盈利模式解析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智能城市建设经济指标与行业评估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全球智能城市建设市场发展综述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2020-2025年全球智能城市建设市场规模及增长趋势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主要国家与地区智能城市建设市场对比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2026-2032年全球智能城市建设行业发展趋势与前景预测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国际智能城市建设市场发展趋势及对我国启示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二、对我国智能城市建设市场的借鉴意义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中国智能城市建设行业市场规模分析与预测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智能城市建设市场的总体规模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一、2020-2025年智能城市建设市场规模变化及趋势分析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二、2026年智能城市建设行业市场规模特点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智能城市建设市场规模的构成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一、智能城市建设客户群体特征与偏好分析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二、不同类型智能城市建设市场规模分布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三、各地区智能城市建设市场规模差异与特点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智能城市建设市场规模的预测与展望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一、未来几年智能城市建设市场规模增长预测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2025-2026年智能城市建设行业技术发展现状及趋势分析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智能城市建设行业技术发展现状分析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国内外智能城市建设行业技术差距分析及差距形成的主要原因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智能城市建设行业技术发展方向、趋势预测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提升智能城市建设行业技术能力策略建议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2020-2025年中国智能城市建设行业总体发展与财务状况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一、智能城市建设行业企业数量规模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二、智能城市建设行业从业人员规模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三、智能城市建设行业市场敏感性分析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一、智能城市建设行业盈利能力</w:t>
      </w:r>
      <w:r>
        <w:rPr>
          <w:rFonts w:hint="eastAsia"/>
        </w:rPr>
        <w:br/>
      </w:r>
      <w:r>
        <w:rPr>
          <w:rFonts w:hint="eastAsia"/>
        </w:rPr>
        <w:t>　　　　二、智能城市建设行业偿债能力</w:t>
      </w:r>
      <w:r>
        <w:rPr>
          <w:rFonts w:hint="eastAsia"/>
        </w:rPr>
        <w:br/>
      </w:r>
      <w:r>
        <w:rPr>
          <w:rFonts w:hint="eastAsia"/>
        </w:rPr>
        <w:t>　　　　三、智能城市建设行业营运能力</w:t>
      </w:r>
      <w:r>
        <w:rPr>
          <w:rFonts w:hint="eastAsia"/>
        </w:rPr>
        <w:br/>
      </w:r>
      <w:r>
        <w:rPr>
          <w:rFonts w:hint="eastAsia"/>
        </w:rPr>
        <w:t>　　　　四、智能城市建设行业发展能力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中国智能城市建设行业细分市场调研与机会挖掘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智能城市建设细分市场（一）市场调研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智能城市建设细分市场（二）市场调研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中国智能城市建设行业区域市场调研分析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2020-2025年中国智能城市建设行业重点区域调研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一、重点地区（一）智能城市建设市场规模与特点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二、重点地区（二）智能城市建设市场规模及特点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三、重点地区（三）智能城市建设市场规模及特点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四、重点地区（四）智能城市建设市场规模及特点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不同区域智能城市建设市场的对比与启示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二、智能城市建设市场拓展策略与建议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中国智能城市建设行业的营销渠道与客户分析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智能城市建设行业渠道分析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二、各类渠道对智能城市建设行业的影响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三、主要智能城市建设企业渠道策略研究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智能城市建设行业客户分析与定位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中国智能城市建设行业竞争格局及策略选择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智能城市建设行业总体市场竞争状况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一、智能城市建设行业竞争结构分析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二、智能城市建设企业竞争格局与集中度评估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三、智能城市建设行业SWOT分析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智能城市建设行业重点企业调研分析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智能城市建设企业发展策略分析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智能城市建设市场与销售策略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智能城市建设品牌战略思考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中国智能城市建设行业发展环境分析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二、智能城市建设行业主管部门、监管体制及相关政策法规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3、智能城市建设行业的主要法律、法规和政策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4、2026年智能城市建设行业法律法规和政策对行业的影响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二、智能城市建设消费者需求分析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一、智能城市建设技术的应用与创新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二、智能城市建设行业发展的技术趋势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2026-2032年智能城市建设行业展趋势预测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2026-2032年智能城市建设市场发展前景分析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一、智能城市建设市场发展潜力</w:t>
      </w:r>
      <w:r>
        <w:rPr>
          <w:rFonts w:hint="eastAsia"/>
        </w:rPr>
        <w:br/>
      </w:r>
      <w:r>
        <w:rPr>
          <w:rFonts w:hint="eastAsia"/>
        </w:rPr>
        <w:t>　　　　二、智能城市建设市场前景分析</w:t>
      </w:r>
      <w:r>
        <w:rPr>
          <w:rFonts w:hint="eastAsia"/>
        </w:rPr>
        <w:br/>
      </w:r>
      <w:r>
        <w:rPr>
          <w:rFonts w:hint="eastAsia"/>
        </w:rPr>
        <w:t>　　　　三、智能城市建设细分行业发展前景分析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2026-2032年智能城市建设发展趋势预测</w:t>
      </w:r>
      <w:r>
        <w:rPr>
          <w:rFonts w:hint="eastAsia"/>
        </w:rPr>
        <w:br/>
      </w:r>
      <w:r>
        <w:rPr>
          <w:rFonts w:hint="eastAsia"/>
        </w:rPr>
        <w:t>　　　　一、智能城市建设发展趋势预测</w:t>
      </w:r>
      <w:r>
        <w:rPr>
          <w:rFonts w:hint="eastAsia"/>
        </w:rPr>
        <w:br/>
      </w:r>
      <w:r>
        <w:rPr>
          <w:rFonts w:hint="eastAsia"/>
        </w:rPr>
        <w:t>　　　　二、智能城市建设市场规模预测</w:t>
      </w:r>
      <w:r>
        <w:rPr>
          <w:rFonts w:hint="eastAsia"/>
        </w:rPr>
        <w:br/>
      </w:r>
      <w:r>
        <w:rPr>
          <w:rFonts w:hint="eastAsia"/>
        </w:rPr>
        <w:t>　　　　三、智能城市建设细分市场发展趋势预测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未来智能城市建设行业挑战与机遇探讨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一、智能城市建设行业挑战</w:t>
      </w:r>
      <w:r>
        <w:rPr>
          <w:rFonts w:hint="eastAsia"/>
        </w:rPr>
        <w:br/>
      </w:r>
      <w:r>
        <w:rPr>
          <w:rFonts w:hint="eastAsia"/>
        </w:rPr>
        <w:t>　　　　二、智能城市建设行业机遇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智能城市建设行业研究结论及建议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对智能城市建设行业发展的建议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对智能城市建设企业和投资者的建议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智能城市建设行业现状</w:t>
      </w:r>
      <w:r>
        <w:rPr>
          <w:rFonts w:hint="eastAsia"/>
        </w:rPr>
        <w:br/>
      </w:r>
      <w:r>
        <w:rPr>
          <w:rFonts w:hint="eastAsia"/>
        </w:rPr>
        <w:t>　　图表 智能城市建设行业产业链调研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2020-2025年智能城市建设行业市场容量统计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2020-2025年中国智能城市建设行业市场规模情况</w:t>
      </w:r>
      <w:r>
        <w:rPr>
          <w:rFonts w:hint="eastAsia"/>
        </w:rPr>
        <w:br/>
      </w:r>
      <w:r>
        <w:rPr>
          <w:rFonts w:hint="eastAsia"/>
        </w:rPr>
        <w:t>　　图表 智能城市建设行业动态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2020-2025年中国智能城市建设行业经营效益分析</w:t>
      </w:r>
      <w:r>
        <w:rPr>
          <w:rFonts w:hint="eastAsia"/>
        </w:rPr>
        <w:br/>
      </w:r>
      <w:r>
        <w:rPr>
          <w:rFonts w:hint="eastAsia"/>
        </w:rPr>
        <w:t>　　图表 智能城市建设行业竞争对手分析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**地区智能城市建设市场规模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**地区智能城市建设市场调研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**地区智能城市建设市场规模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**地区智能城市建设市场调研</w:t>
      </w:r>
      <w:r>
        <w:rPr>
          <w:rFonts w:hint="eastAsia"/>
        </w:rPr>
        <w:br/>
      </w:r>
      <w:r>
        <w:rPr>
          <w:rFonts w:hint="eastAsia"/>
        </w:rPr>
        <w:t>　　图表 **地区智能城市建设行业市场需求分析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智能城市建设重点企业（二）成长能力情况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2026-2032年中国智能城市建设行业信息化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2026-2032年中国智能城市建设行业市场容量预测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2026-2032年中国智能城市建设行业市场规模预测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2026-2032年中国智能城市建设行业风险分析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2026-2032年中国智能城市建设市场前景分析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2026-2032年中国智能城市建设行业发展趋势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34376e74b4f9e" w:history="1">
        <w:r>
          <w:rPr>
            <w:rStyle w:val="Hyperlink"/>
          </w:rPr>
          <w:t>2026-2032年中国智能城市建设市场现状与发展前景报告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34376e74b4f9e" w:history="1">
        <w:r>
          <w:rPr>
            <w:rStyle w:val="Hyperlink"/>
          </w:rPr>
          <w:t>https://www.20087.com/8/73/ZhiNengChengShiJianSheHangYeQianJingQuShi.html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热点：智慧城市建设需要哪些方面的人才队伍、智慧城市建设应坚持什么原则、智慧城市建设应防止哪些行为、智慧城市建设中应强化什么、厦门智慧城市建设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e41cd54c247c5" w:history="1">
      <w:r>
        <w:rPr>
          <w:rStyle w:val="Hyperlink"/>
        </w:rPr>
        <w:t>2026-2032年中国智能城市建设市场现状与发展前景报告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NengChengShiJianSheHangYeQianJingQuShi.html" TargetMode="External" Id="Reec34376e74b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NengChengShiJianSheHangYeQianJingQuShi.html" TargetMode="External" Id="R974e41cd54c2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2025-11-12T00:37:53Z</dcterms:created>
  <dcterms:modified xsi:type="dcterms:W3CDTF">2025-11-12T01:37:53Z</dcterms:modified>
  <dc:subject>2026-2032年中国智能城市建设市场现状与发展前景报告</dc:subject>
  <dc:title>2026-2032年中国智能城市建设市场现状与发展前景报告</dc:title>
  <cp:keywords>2026-2032年中国智能城市建设市场现状与发展前景报告</cp:keywords>
  <dc:description>2026-2032年中国智能城市建设市场现状与发展前景报告</dc:description>
</cp:coreProperties>
</file>