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546e5273d45b9" w:history="1">
              <w:r>
                <w:rPr>
                  <w:rStyle w:val="Hyperlink"/>
                </w:rPr>
                <w:t>2025-2031年中国特种玻璃行业现状深度调研及发展趋势预测报告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546e5273d45b9" w:history="1">
              <w:r>
                <w:rPr>
                  <w:rStyle w:val="Hyperlink"/>
                </w:rPr>
                <w:t>2025-2031年中国特种玻璃行业现状深度调研及发展趋势预测报告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546e5273d45b9" w:history="1">
                <w:r>
                  <w:rPr>
                    <w:rStyle w:val="Hyperlink"/>
                  </w:rPr>
                  <w:t>https://www.20087.com/1/67/TeZhongBoLiWeiLaiFaZhanQuShi.html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玻璃作为一种具有特殊性能的玻璃材料，广泛应用于建筑、电子、光学、航空航天等领域。目前，随着科技的不断进步，特种玻璃的研发重点在于提高其强度、透光性、耐热性、抗辐射性以及多功能集成。例如，用于智能手机和平板电脑的高强度、抗划伤的盖板玻璃，以及在建筑领域中使用的低辐射节能玻璃、自清洁玻璃等。此外，随着新能源汽车的兴起，对耐高温、高稳定性的电池隔膜玻璃的需求也在快速增长。</w:t>
      </w:r>
      <w:r>
        <w:rPr>
          <w:rFonts w:hint="eastAsia"/>
        </w:rPr>
        <w:br/>
      </w:r>
      <w:r>
        <w:rPr>
          <w:rFonts w:hint="eastAsia"/>
        </w:rPr>
        <w:t>　　未来特种玻璃的发展趋势将更加注重环保与可持续性，如开发可回收利用的玻璃材料，减少生产过程中的能耗和碳排放。同时，随着5G通讯、物联网技术的普及，对电磁屏蔽、信号传输性能要求更高的特种玻璃将得到更广泛应用。此外，随着生物医疗技术的发展，生物相容性好、可植入人体的生物玻璃也将成为一个重要的研究方向，推动特种玻璃在医疗领域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546e5273d45b9" w:history="1">
        <w:r>
          <w:rPr>
            <w:rStyle w:val="Hyperlink"/>
          </w:rPr>
          <w:t>2025-2031年中国特种玻璃行业现状深度调研及发展趋势预测报告</w:t>
        </w:r>
      </w:hyperlink>
      <w:r>
        <w:rPr>
          <w:rFonts w:hint="eastAsia"/>
        </w:rPr>
        <w:t>》依托权威数据资源与长期市场监测，系统分析了特种玻璃行业的市场规模、市场需求及产业链结构，深入探讨了特种玻璃价格变动与细分市场特征。报告科学预测了特种玻璃市场前景及未来发展趋势，重点剖析了行业集中度、竞争格局及重点企业的市场地位，并通过SWOT分析揭示了特种玻璃行业机遇与潜在风险。报告为投资者及业内企业提供了全面的市场洞察与决策参考，助力把握特种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特种玻璃概述</w:t>
      </w:r>
      <w:r>
        <w:rPr>
          <w:rFonts w:hint="eastAsia"/>
        </w:rPr>
        <w:br/>
      </w:r>
      <w:r>
        <w:rPr>
          <w:rFonts w:hint="eastAsia"/>
        </w:rPr>
        <w:t>　　第一节 特种玻璃定义</w:t>
      </w:r>
      <w:r>
        <w:rPr>
          <w:rFonts w:hint="eastAsia"/>
        </w:rPr>
        <w:br/>
      </w:r>
      <w:r>
        <w:rPr>
          <w:rFonts w:hint="eastAsia"/>
        </w:rPr>
        <w:t>　　第二节 特种玻璃发展历程</w:t>
      </w:r>
      <w:r>
        <w:rPr>
          <w:rFonts w:hint="eastAsia"/>
        </w:rPr>
        <w:br/>
      </w:r>
      <w:r>
        <w:rPr>
          <w:rFonts w:hint="eastAsia"/>
        </w:rPr>
        <w:t>　　第三节 特种玻璃主要类型</w:t>
      </w:r>
      <w:r>
        <w:rPr>
          <w:rFonts w:hint="eastAsia"/>
        </w:rPr>
        <w:br/>
      </w:r>
      <w:r>
        <w:rPr>
          <w:rFonts w:hint="eastAsia"/>
        </w:rPr>
        <w:t>　　　　一、玻璃陶瓷</w:t>
      </w:r>
      <w:r>
        <w:rPr>
          <w:rFonts w:hint="eastAsia"/>
        </w:rPr>
        <w:br/>
      </w:r>
      <w:r>
        <w:rPr>
          <w:rFonts w:hint="eastAsia"/>
        </w:rPr>
        <w:t>　　　　二、硼硅酸盐玻璃</w:t>
      </w:r>
      <w:r>
        <w:rPr>
          <w:rFonts w:hint="eastAsia"/>
        </w:rPr>
        <w:br/>
      </w:r>
      <w:r>
        <w:rPr>
          <w:rFonts w:hint="eastAsia"/>
        </w:rPr>
        <w:t>　　第四节 特种玻璃应用主要包括如下几个方面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一、太阳能管</w:t>
      </w:r>
      <w:r>
        <w:rPr>
          <w:rFonts w:hint="eastAsia"/>
        </w:rPr>
        <w:br/>
      </w:r>
      <w:r>
        <w:rPr>
          <w:rFonts w:hint="eastAsia"/>
        </w:rPr>
        <w:t>　　　　二、实验室仪器</w:t>
      </w:r>
      <w:r>
        <w:rPr>
          <w:rFonts w:hint="eastAsia"/>
        </w:rPr>
        <w:br/>
      </w:r>
      <w:r>
        <w:rPr>
          <w:rFonts w:hint="eastAsia"/>
        </w:rPr>
        <w:t>　　　　三、热玻璃器皿</w:t>
      </w:r>
      <w:r>
        <w:rPr>
          <w:rFonts w:hint="eastAsia"/>
        </w:rPr>
        <w:br/>
      </w:r>
      <w:r>
        <w:rPr>
          <w:rFonts w:hint="eastAsia"/>
        </w:rPr>
        <w:t>　　　　四、化学管</w:t>
      </w:r>
      <w:r>
        <w:rPr>
          <w:rFonts w:hint="eastAsia"/>
        </w:rPr>
        <w:br/>
      </w:r>
      <w:r>
        <w:rPr>
          <w:rFonts w:hint="eastAsia"/>
        </w:rPr>
        <w:t>　　　　五、药品包装</w:t>
      </w:r>
      <w:r>
        <w:rPr>
          <w:rFonts w:hint="eastAsia"/>
        </w:rPr>
        <w:br/>
      </w:r>
      <w:r>
        <w:rPr>
          <w:rFonts w:hint="eastAsia"/>
        </w:rPr>
        <w:t>　　　　六、电子电气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2025年中国特种玻璃行业发展环境分析</w:t>
      </w:r>
      <w:r>
        <w:rPr>
          <w:rFonts w:hint="eastAsia"/>
        </w:rPr>
        <w:br/>
      </w:r>
      <w:r>
        <w:rPr>
          <w:rFonts w:hint="eastAsia"/>
        </w:rPr>
        <w:t>　　第一节 特种玻璃行业经济环境分析</w:t>
      </w:r>
      <w:r>
        <w:rPr>
          <w:rFonts w:hint="eastAsia"/>
        </w:rPr>
        <w:br/>
      </w:r>
      <w:r>
        <w:rPr>
          <w:rFonts w:hint="eastAsia"/>
        </w:rPr>
        <w:t>　　第二节 特种玻璃行业政策环境分析</w:t>
      </w:r>
      <w:r>
        <w:rPr>
          <w:rFonts w:hint="eastAsia"/>
        </w:rPr>
        <w:br/>
      </w:r>
      <w:r>
        <w:rPr>
          <w:rFonts w:hint="eastAsia"/>
        </w:rPr>
        <w:t>　　第三节 特种玻璃行业技术环境分析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世界特种玻璃行业市场运行形势分析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2024-2025年全球特种玻璃行业发展概况</w:t>
      </w:r>
      <w:r>
        <w:rPr>
          <w:rFonts w:hint="eastAsia"/>
        </w:rPr>
        <w:br/>
      </w:r>
      <w:r>
        <w:rPr>
          <w:rFonts w:hint="eastAsia"/>
        </w:rPr>
        <w:t>　　第二节 世界特种玻璃行业发展走势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二、全球特种玻璃行业发展趋势分析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中国特种玻璃行业供给与需求情况分析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中国特种玻璃行业总体规模</w:t>
      </w:r>
      <w:r>
        <w:rPr>
          <w:rFonts w:hint="eastAsia"/>
        </w:rPr>
        <w:br/>
      </w:r>
      <w:r>
        <w:rPr>
          <w:rFonts w:hint="eastAsia"/>
        </w:rPr>
        <w:t>　　第二节 中国特种玻璃行业供给情况分析</w:t>
      </w:r>
      <w:r>
        <w:rPr>
          <w:rFonts w:hint="eastAsia"/>
        </w:rPr>
        <w:br/>
      </w:r>
      <w:r>
        <w:rPr>
          <w:rFonts w:hint="eastAsia"/>
        </w:rPr>
        <w:t>　　第三节 中国特种玻璃行业需求概况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中国特种玻璃行业规模与效益分析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2020-2025年中国特种玻璃制造行业盈利能力分析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2020-2025年中国特种玻璃制造行业发展能力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2020-2025年特种玻璃制造行业偿债能力分析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2020-2025年特种玻璃制造企业数量分析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2024-2025年特种玻璃上、下游行业发展现状与趋势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特种玻璃上游行业发展分析</w:t>
      </w:r>
      <w:r>
        <w:rPr>
          <w:rFonts w:hint="eastAsia"/>
        </w:rPr>
        <w:br/>
      </w:r>
      <w:r>
        <w:rPr>
          <w:rFonts w:hint="eastAsia"/>
        </w:rPr>
        <w:t>　　　　一、石英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（二）行业发展趋势预测</w:t>
      </w:r>
      <w:r>
        <w:rPr>
          <w:rFonts w:hint="eastAsia"/>
        </w:rPr>
        <w:br/>
      </w:r>
      <w:r>
        <w:rPr>
          <w:rFonts w:hint="eastAsia"/>
        </w:rPr>
        <w:t>　　　　二、石灰石</w:t>
      </w:r>
      <w:r>
        <w:rPr>
          <w:rFonts w:hint="eastAsia"/>
        </w:rPr>
        <w:br/>
      </w:r>
      <w:r>
        <w:rPr>
          <w:rFonts w:hint="eastAsia"/>
        </w:rPr>
        <w:t>　　　　三、纯碱</w:t>
      </w:r>
      <w:r>
        <w:rPr>
          <w:rFonts w:hint="eastAsia"/>
        </w:rPr>
        <w:br/>
      </w:r>
      <w:r>
        <w:rPr>
          <w:rFonts w:hint="eastAsia"/>
        </w:rPr>
        <w:t>　　第二节 特种玻璃下游行业发展分析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</w:t>
      </w:r>
      <w:r>
        <w:rPr>
          <w:rFonts w:hint="eastAsia"/>
        </w:rPr>
        <w:br/>
      </w:r>
      <w:r>
        <w:rPr>
          <w:rFonts w:hint="eastAsia"/>
        </w:rPr>
        <w:t>　　　　　　（一）行业发展现状</w:t>
      </w:r>
      <w:r>
        <w:rPr>
          <w:rFonts w:hint="eastAsia"/>
        </w:rPr>
        <w:br/>
      </w:r>
      <w:r>
        <w:rPr>
          <w:rFonts w:hint="eastAsia"/>
        </w:rPr>
        <w:t>　　　　　　（二）行业发展趋势预测</w:t>
      </w:r>
      <w:r>
        <w:rPr>
          <w:rFonts w:hint="eastAsia"/>
        </w:rPr>
        <w:br/>
      </w:r>
      <w:r>
        <w:rPr>
          <w:rFonts w:hint="eastAsia"/>
        </w:rPr>
        <w:t>　　　　二、航空航天</w:t>
      </w:r>
      <w:r>
        <w:rPr>
          <w:rFonts w:hint="eastAsia"/>
        </w:rPr>
        <w:br/>
      </w:r>
      <w:r>
        <w:rPr>
          <w:rFonts w:hint="eastAsia"/>
        </w:rPr>
        <w:t>　　　　三、船舶制造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特种玻璃细分产品市场分析</w:t>
      </w:r>
      <w:r>
        <w:rPr>
          <w:rFonts w:hint="eastAsia"/>
        </w:rPr>
        <w:br/>
      </w:r>
      <w:r>
        <w:rPr>
          <w:rFonts w:hint="eastAsia"/>
        </w:rPr>
        <w:t>　　第一节 钢化玻璃</w:t>
      </w:r>
      <w:r>
        <w:rPr>
          <w:rFonts w:hint="eastAsia"/>
        </w:rPr>
        <w:br/>
      </w:r>
      <w:r>
        <w:rPr>
          <w:rFonts w:hint="eastAsia"/>
        </w:rPr>
        <w:t>　　第二节 单向透视玻璃</w:t>
      </w:r>
      <w:r>
        <w:rPr>
          <w:rFonts w:hint="eastAsia"/>
        </w:rPr>
        <w:br/>
      </w:r>
      <w:r>
        <w:rPr>
          <w:rFonts w:hint="eastAsia"/>
        </w:rPr>
        <w:t>　　第三节 耐高压玻璃</w:t>
      </w:r>
      <w:r>
        <w:rPr>
          <w:rFonts w:hint="eastAsia"/>
        </w:rPr>
        <w:br/>
      </w:r>
      <w:r>
        <w:rPr>
          <w:rFonts w:hint="eastAsia"/>
        </w:rPr>
        <w:t>　　第四节 耐高温玻璃</w:t>
      </w:r>
      <w:r>
        <w:rPr>
          <w:rFonts w:hint="eastAsia"/>
        </w:rPr>
        <w:br/>
      </w:r>
      <w:r>
        <w:rPr>
          <w:rFonts w:hint="eastAsia"/>
        </w:rPr>
        <w:t>　　第五节 夹丝玻璃</w:t>
      </w:r>
      <w:r>
        <w:rPr>
          <w:rFonts w:hint="eastAsia"/>
        </w:rPr>
        <w:br/>
      </w:r>
      <w:r>
        <w:rPr>
          <w:rFonts w:hint="eastAsia"/>
        </w:rPr>
        <w:t>　　第六节 防弹玻璃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2024-2025年特种玻璃行业竞争格局分析</w:t>
      </w:r>
      <w:r>
        <w:rPr>
          <w:rFonts w:hint="eastAsia"/>
        </w:rPr>
        <w:br/>
      </w:r>
      <w:r>
        <w:rPr>
          <w:rFonts w:hint="eastAsia"/>
        </w:rPr>
        <w:t>　　第一节 特种玻璃行业集中度分析</w:t>
      </w:r>
      <w:r>
        <w:rPr>
          <w:rFonts w:hint="eastAsia"/>
        </w:rPr>
        <w:br/>
      </w:r>
      <w:r>
        <w:rPr>
          <w:rFonts w:hint="eastAsia"/>
        </w:rPr>
        <w:t>　　　　一、特种玻璃市场集中度分析</w:t>
      </w:r>
      <w:r>
        <w:rPr>
          <w:rFonts w:hint="eastAsia"/>
        </w:rPr>
        <w:br/>
      </w:r>
      <w:r>
        <w:rPr>
          <w:rFonts w:hint="eastAsia"/>
        </w:rPr>
        <w:t>　　　　二、特种玻璃企业集中度分析</w:t>
      </w:r>
      <w:r>
        <w:rPr>
          <w:rFonts w:hint="eastAsia"/>
        </w:rPr>
        <w:br/>
      </w:r>
      <w:r>
        <w:rPr>
          <w:rFonts w:hint="eastAsia"/>
        </w:rPr>
        <w:t>　　　　三、特种玻璃区域集中度分析</w:t>
      </w:r>
      <w:r>
        <w:rPr>
          <w:rFonts w:hint="eastAsia"/>
        </w:rPr>
        <w:br/>
      </w:r>
      <w:r>
        <w:rPr>
          <w:rFonts w:hint="eastAsia"/>
        </w:rPr>
        <w:t>　　第二节 特种玻璃行业竞争格局分析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上海耀皮玻璃集团有限公司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厦门宇创特种玻璃有限公司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深圳市永恒升玻璃有限公司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广东中航特种玻璃技术有限公司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山东力诺特种玻璃股份有限公司</w:t>
      </w:r>
      <w:r>
        <w:rPr>
          <w:rFonts w:hint="eastAsia"/>
        </w:rPr>
        <w:br/>
      </w:r>
      <w:r>
        <w:rPr>
          <w:rFonts w:hint="eastAsia"/>
        </w:rPr>
        <w:t>　　第七节 温州康尔微晶玻璃有限公司</w:t>
      </w:r>
      <w:r>
        <w:rPr>
          <w:rFonts w:hint="eastAsia"/>
        </w:rPr>
        <w:br/>
      </w:r>
      <w:r>
        <w:rPr>
          <w:rFonts w:hint="eastAsia"/>
        </w:rPr>
        <w:t>　　第八节 中航三鑫股份有限公司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特种玻璃企业多样化经营策略分析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大型特种玻璃企业集团未来发展策略分析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对中小特种玻璃企业生产经营的建议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中国特种玻璃产业市场竞争策略建议</w:t>
      </w:r>
      <w:r>
        <w:rPr>
          <w:rFonts w:hint="eastAsia"/>
        </w:rPr>
        <w:br/>
      </w:r>
      <w:r>
        <w:rPr>
          <w:rFonts w:hint="eastAsia"/>
        </w:rPr>
        <w:t>　　第一节 特种玻璃行业发展战略研究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中国特种玻璃产业竞争战略建议</w:t>
      </w:r>
      <w:r>
        <w:rPr>
          <w:rFonts w:hint="eastAsia"/>
        </w:rPr>
        <w:br/>
      </w:r>
      <w:r>
        <w:rPr>
          <w:rFonts w:hint="eastAsia"/>
        </w:rPr>
        <w:t>　　　　一、特种玻璃竞争战略选择建议</w:t>
      </w:r>
      <w:r>
        <w:rPr>
          <w:rFonts w:hint="eastAsia"/>
        </w:rPr>
        <w:br/>
      </w:r>
      <w:r>
        <w:rPr>
          <w:rFonts w:hint="eastAsia"/>
        </w:rPr>
        <w:t>　　　　二、特种玻璃产业升级策略建议</w:t>
      </w:r>
      <w:r>
        <w:rPr>
          <w:rFonts w:hint="eastAsia"/>
        </w:rPr>
        <w:br/>
      </w:r>
      <w:r>
        <w:rPr>
          <w:rFonts w:hint="eastAsia"/>
        </w:rPr>
        <w:t>　　　　三、特种玻璃产业转移策略建议</w:t>
      </w:r>
      <w:r>
        <w:rPr>
          <w:rFonts w:hint="eastAsia"/>
        </w:rPr>
        <w:br/>
      </w:r>
      <w:r>
        <w:rPr>
          <w:rFonts w:hint="eastAsia"/>
        </w:rPr>
        <w:t>　　　　四、特种玻璃价值链定位建议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中国特种玻璃行业未来发展预测及投资前景分析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未来特种玻璃行业发展趋势分析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一、未来特种玻璃行业发展分析</w:t>
      </w:r>
      <w:r>
        <w:rPr>
          <w:rFonts w:hint="eastAsia"/>
        </w:rPr>
        <w:br/>
      </w:r>
      <w:r>
        <w:rPr>
          <w:rFonts w:hint="eastAsia"/>
        </w:rPr>
        <w:t>　　　　二、未来特种玻璃行业技术开发方向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2025-2031年特种玻璃行业运行状况预测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一、2025-2031年特种玻璃行业产量预测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二、2025-2031年特种玻璃行业需求预测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业内专家对中国特种玻璃行业投资的建议及观点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特种玻璃行业投资机遇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一、中国当前经济形势对特种玻璃行业的影响</w:t>
      </w:r>
      <w:r>
        <w:rPr>
          <w:rFonts w:hint="eastAsia"/>
        </w:rPr>
        <w:br/>
      </w:r>
      <w:r>
        <w:rPr>
          <w:rFonts w:hint="eastAsia"/>
        </w:rPr>
        <w:t>　　　　二、特种玻璃企业在危机中的竞争优势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特种玻璃行业投资风险</w:t>
      </w:r>
      <w:r>
        <w:rPr>
          <w:rFonts w:hint="eastAsia"/>
        </w:rPr>
        <w:br/>
      </w:r>
      <w:r>
        <w:rPr>
          <w:rFonts w:hint="eastAsia"/>
        </w:rPr>
        <w:t>　　第三节 中.智.林.特种玻璃行业应对策略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特种玻璃产业链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2020-2025年中国特种玻璃市场需求量及增速统计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2020-2025年中国特种玻璃行业市场规模及增长情况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546e5273d45b9" w:history="1">
        <w:r>
          <w:rPr>
            <w:rStyle w:val="Hyperlink"/>
          </w:rPr>
          <w:t>2025-2031年中国特种玻璃行业现状深度调研及发展趋势预测报告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546e5273d45b9" w:history="1">
        <w:r>
          <w:rPr>
            <w:rStyle w:val="Hyperlink"/>
          </w:rPr>
          <w:t>https://www.20087.com/1/67/TeZhongBoLiWeiLaiFaZhanQuShi.html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热点：中国十大玻璃公司排名、特种玻璃有哪些种类、高铝电子玻璃、特种玻璃生产厂家、家装单向透视玻璃、重庆鑫景特种玻璃、蚌埠玻璃世界第一、鑫景特种玻璃、邵虹基板玻璃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a4e4fb8e74878" w:history="1">
      <w:r>
        <w:rPr>
          <w:rStyle w:val="Hyperlink"/>
        </w:rPr>
        <w:t>2025-2031年中国特种玻璃行业现状深度调研及发展趋势预测报告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TeZhongBoLiWeiLaiFaZhanQuShi.html" TargetMode="External" Id="R346546e5273d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TeZhongBoLiWeiLaiFaZhanQuShi.html" TargetMode="External" Id="R536a4e4fb8e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2025-05-01T06:18:00Z</dcterms:created>
  <dcterms:modified xsi:type="dcterms:W3CDTF">2025-05-01T07:18:00Z</dcterms:modified>
  <dc:subject>2025-2031年中国特种玻璃行业现状深度调研及发展趋势预测报告</dc:subject>
  <dc:title>2025-2031年中国特种玻璃行业现状深度调研及发展趋势预测报告</dc:title>
  <cp:keywords>2025-2031年中国特种玻璃行业现状深度调研及发展趋势预测报告</cp:keywords>
  <dc:description>2025-2031年中国特种玻璃行业现状深度调研及发展趋势预测报告</dc:description>
</cp:coreProperties>
</file>