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c6b5e39e745a5" w:history="1">
              <w:r>
                <w:rPr>
                  <w:rStyle w:val="Hyperlink"/>
                </w:rPr>
                <w:t>中国非处方药（OTC）市场深度剖析及发展趋势分析报告（2025-2031年）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c6b5e39e745a5" w:history="1">
              <w:r>
                <w:rPr>
                  <w:rStyle w:val="Hyperlink"/>
                </w:rPr>
                <w:t>中国非处方药（OTC）市场深度剖析及发展趋势分析报告（2025-2031年）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8c6b5e39e745a5" w:history="1">
                <w:r>
                  <w:rPr>
                    <w:rStyle w:val="Hyperlink"/>
                  </w:rPr>
                  <w:t>https://www.20087.com/6/80/FeiChuFangYao-OTC-DiaoYan.html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非处方药（Over-the-counter, OTC）市场在近年来经历了显著的增长，得益于消费者自我诊疗意识的提升和政府政策的支持。OTC药品涵盖多种品类，包括止痛药、感冒药、消化不良治疗药物、维生素和矿物质补充剂等。随着健康意识的增强，消费者越来越倾向于通过OTC产品进行自我治疗，特别是在轻微病症的处理上。此外，随着科技的进步，OTC药品的创新也在加速，包括新型药物成分和更便捷的给药形式。</w:t>
      </w:r>
      <w:r>
        <w:rPr>
          <w:rFonts w:hint="eastAsia"/>
        </w:rPr>
        <w:br/>
      </w:r>
      <w:r>
        <w:rPr>
          <w:rFonts w:hint="eastAsia"/>
        </w:rPr>
        <w:t>　　未来，OTC药品市场将更加注重产品创新和消费者体验。随着生物技术的发展，OTC领域可能会引入更多基于生物活性成分的新产品，以提高治疗效果和安全性。同时，数字化健康工具的整合，如通过移动应用提供症状诊断和药物推荐，将增强消费者与OTC药品之间的互动。此外，随着人口老龄化的加剧，OTC市场将看到更多针对老年群体的产品，如易于吞咽的软胶囊和大字体标签的包装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8c6b5e39e745a5" w:history="1">
        <w:r>
          <w:rPr>
            <w:rStyle w:val="Hyperlink"/>
          </w:rPr>
          <w:t>中国非处方药（OTC）市场深度剖析及发展趋势分析报告（2025-2031年）</w:t>
        </w:r>
      </w:hyperlink>
      <w:r>
        <w:rPr>
          <w:rFonts w:hint="eastAsia"/>
        </w:rPr>
        <w:t>》基于国家统计局、相关协会等权威数据，结合专业团队对非处方药（OTC）行业的长期监测，全面分析了非处方药（OTC）行业的市场规模、技术现状、发展趋势及竞争格局。报告详细梳理了非处方药（OTC）市场需求、进出口情况、上下游产业链、重点区域分布及主要企业动态，并通过SWOT分析揭示了非处方药（OTC）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非处方药（OTC）行业概述</w:t>
      </w:r>
      <w:r>
        <w:rPr>
          <w:rFonts w:hint="eastAsia"/>
        </w:rPr>
        <w:br/>
      </w:r>
      <w:r>
        <w:rPr>
          <w:rFonts w:hint="eastAsia"/>
        </w:rPr>
        <w:t>　　第一节 非处方药（OTC）行业界定</w:t>
      </w:r>
      <w:r>
        <w:rPr>
          <w:rFonts w:hint="eastAsia"/>
        </w:rPr>
        <w:br/>
      </w:r>
      <w:r>
        <w:rPr>
          <w:rFonts w:hint="eastAsia"/>
        </w:rPr>
        <w:t>　　第二节 非处方药（OTC）行业发展历程</w:t>
      </w:r>
      <w:r>
        <w:rPr>
          <w:rFonts w:hint="eastAsia"/>
        </w:rPr>
        <w:br/>
      </w:r>
      <w:r>
        <w:rPr>
          <w:rFonts w:hint="eastAsia"/>
        </w:rPr>
        <w:t>　　第三节 非处方药（OTC）产业链分析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二、非处方药（OTC）产业链模型分析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2024-2025年中国非处方药（OTC）行业发展环境分析</w:t>
      </w:r>
      <w:r>
        <w:rPr>
          <w:rFonts w:hint="eastAsia"/>
        </w:rPr>
        <w:br/>
      </w:r>
      <w:r>
        <w:rPr>
          <w:rFonts w:hint="eastAsia"/>
        </w:rPr>
        <w:t>　　第一节 非处方药（OTC）行业经济环境分析</w:t>
      </w:r>
      <w:r>
        <w:rPr>
          <w:rFonts w:hint="eastAsia"/>
        </w:rPr>
        <w:br/>
      </w:r>
      <w:r>
        <w:rPr>
          <w:rFonts w:hint="eastAsia"/>
        </w:rPr>
        <w:t>　　第二节 非处方药（OTC）行业政策环境分析</w:t>
      </w:r>
      <w:r>
        <w:rPr>
          <w:rFonts w:hint="eastAsia"/>
        </w:rPr>
        <w:br/>
      </w:r>
      <w:r>
        <w:rPr>
          <w:rFonts w:hint="eastAsia"/>
        </w:rPr>
        <w:t>　　　　一、非处方药（OTC）行业相关政策</w:t>
      </w:r>
      <w:r>
        <w:rPr>
          <w:rFonts w:hint="eastAsia"/>
        </w:rPr>
        <w:br/>
      </w:r>
      <w:r>
        <w:rPr>
          <w:rFonts w:hint="eastAsia"/>
        </w:rPr>
        <w:t>　　　　二、非处方药（OTC）行业相关标准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2024-2025年非处方药（OTC）行业技术发展现状及趋势分析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非处方药（OTC）行业技术发展现状分析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国内外非处方药（OTC）行业技术差异与原因</w:t>
      </w:r>
      <w:r>
        <w:rPr>
          <w:rFonts w:hint="eastAsia"/>
        </w:rPr>
        <w:br/>
      </w:r>
      <w:r>
        <w:rPr>
          <w:rFonts w:hint="eastAsia"/>
        </w:rPr>
        <w:t>　　第三节 非处方药（OTC）行业技术发展方向、趋势预测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提升非处方药（OTC）行业技术能力策略建议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中国非处方药（OTC）行业供给与需求情况分析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2019-2024年中国非处方药（OTC）行业总体规模</w:t>
      </w:r>
      <w:r>
        <w:rPr>
          <w:rFonts w:hint="eastAsia"/>
        </w:rPr>
        <w:br/>
      </w:r>
      <w:r>
        <w:rPr>
          <w:rFonts w:hint="eastAsia"/>
        </w:rPr>
        <w:t>　　第二节 中国非处方药（OTC）行业盈利情况分析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中国非处方药（OTC）行业产量情况分析与预测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一、2019-2024年非处方药（OTC）行业产量统计分析</w:t>
      </w:r>
      <w:r>
        <w:rPr>
          <w:rFonts w:hint="eastAsia"/>
        </w:rPr>
        <w:br/>
      </w:r>
      <w:r>
        <w:rPr>
          <w:rFonts w:hint="eastAsia"/>
        </w:rPr>
        <w:t>　　　　二、非处方药（OTC）行业产量特点分析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三、2025-2031年中国非处方药（OTC）行业产量预测分析</w:t>
      </w:r>
      <w:r>
        <w:rPr>
          <w:rFonts w:hint="eastAsia"/>
        </w:rPr>
        <w:br/>
      </w:r>
      <w:r>
        <w:rPr>
          <w:rFonts w:hint="eastAsia"/>
        </w:rPr>
        <w:t>　　第四节 中国非处方药（OTC）行业需求概况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一、2019-2024年中国非处方药（OTC）行业需求情况分析</w:t>
      </w:r>
      <w:r>
        <w:rPr>
          <w:rFonts w:hint="eastAsia"/>
        </w:rPr>
        <w:br/>
      </w:r>
      <w:r>
        <w:rPr>
          <w:rFonts w:hint="eastAsia"/>
        </w:rPr>
        <w:t>　　　　二、非处方药（OTC）行业市场需求特点分析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三、2025-2031年中国非处方药（OTC）市场需求预测分析</w:t>
      </w:r>
      <w:r>
        <w:rPr>
          <w:rFonts w:hint="eastAsia"/>
        </w:rPr>
        <w:br/>
      </w:r>
      <w:r>
        <w:rPr>
          <w:rFonts w:hint="eastAsia"/>
        </w:rPr>
        <w:t>　　第五节 非处方药（OTC）产业供需平衡状况分析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中国非处方药（OTC）行业进出口情况分析预测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2019-2024年中国非处方药（OTC）行业进出口情况分析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一、2019-2024年中国非处方药（OTC）行业进口分析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二、2019-2024年中国非处方药（OTC）行业出口分析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2025-2031年中国非处方药（OTC）行业进出口情况预测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一、2025-2031年中国非处方药（OTC）行业进口预测分析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二、2025-2031年中国非处方药（OTC）行业出口预测分析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影响非处方药（OTC）行业进出口变化的主要原因分析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国内非处方药（OTC）产品价格走势及影响因素分析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2019-2024年国内非处方药（OTC）市场价格回顾</w:t>
      </w:r>
      <w:r>
        <w:rPr>
          <w:rFonts w:hint="eastAsia"/>
        </w:rPr>
        <w:br/>
      </w:r>
      <w:r>
        <w:rPr>
          <w:rFonts w:hint="eastAsia"/>
        </w:rPr>
        <w:t>　　第二节 当前国内非处方药（OTC）市场价格及评述</w:t>
      </w:r>
      <w:r>
        <w:rPr>
          <w:rFonts w:hint="eastAsia"/>
        </w:rPr>
        <w:br/>
      </w:r>
      <w:r>
        <w:rPr>
          <w:rFonts w:hint="eastAsia"/>
        </w:rPr>
        <w:t>　　第三节 国内非处方药（OTC）价格影响因素分析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2025-2031年国内非处方药（OTC）市场价格走势预测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中国非处方药（OTC）行业重点区域市场分析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非处方药（OTC）行业区域市场分布情况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中国非处方药（OTC）行业竞争格局分析</w:t>
      </w:r>
      <w:r>
        <w:rPr>
          <w:rFonts w:hint="eastAsia"/>
        </w:rPr>
        <w:br/>
      </w:r>
      <w:r>
        <w:rPr>
          <w:rFonts w:hint="eastAsia"/>
        </w:rPr>
        <w:t>　　第一节 非处方药（OTC）行业竞争格局分析</w:t>
      </w:r>
      <w:r>
        <w:rPr>
          <w:rFonts w:hint="eastAsia"/>
        </w:rPr>
        <w:br/>
      </w:r>
      <w:r>
        <w:rPr>
          <w:rFonts w:hint="eastAsia"/>
        </w:rPr>
        <w:t>　　　　一、非处方药（OTC）行业集中度分析</w:t>
      </w:r>
      <w:r>
        <w:rPr>
          <w:rFonts w:hint="eastAsia"/>
        </w:rPr>
        <w:br/>
      </w:r>
      <w:r>
        <w:rPr>
          <w:rFonts w:hint="eastAsia"/>
        </w:rPr>
        <w:t>　　　　二、非处方药（OTC）市场竞争程度分析</w:t>
      </w:r>
      <w:r>
        <w:rPr>
          <w:rFonts w:hint="eastAsia"/>
        </w:rPr>
        <w:br/>
      </w:r>
      <w:r>
        <w:rPr>
          <w:rFonts w:hint="eastAsia"/>
        </w:rPr>
        <w:t>　　第二节 非处方药（OTC）行业竞争态势分析</w:t>
      </w:r>
      <w:r>
        <w:rPr>
          <w:rFonts w:hint="eastAsia"/>
        </w:rPr>
        <w:br/>
      </w:r>
      <w:r>
        <w:rPr>
          <w:rFonts w:hint="eastAsia"/>
        </w:rPr>
        <w:t>　　　　一、非处方药（OTC）产品价位竞争</w:t>
      </w:r>
      <w:r>
        <w:rPr>
          <w:rFonts w:hint="eastAsia"/>
        </w:rPr>
        <w:br/>
      </w:r>
      <w:r>
        <w:rPr>
          <w:rFonts w:hint="eastAsia"/>
        </w:rPr>
        <w:t>　　　　二、非处方药（OTC）产品质量竞争</w:t>
      </w:r>
      <w:r>
        <w:rPr>
          <w:rFonts w:hint="eastAsia"/>
        </w:rPr>
        <w:br/>
      </w:r>
      <w:r>
        <w:rPr>
          <w:rFonts w:hint="eastAsia"/>
        </w:rPr>
        <w:t>　　　　三、非处方药（OTC）产品技术竞争</w:t>
      </w:r>
      <w:r>
        <w:rPr>
          <w:rFonts w:hint="eastAsia"/>
        </w:rPr>
        <w:br/>
      </w:r>
      <w:r>
        <w:rPr>
          <w:rFonts w:hint="eastAsia"/>
        </w:rPr>
        <w:t>　　第三节 非处方药（OTC）行业竞争策略分析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非处方药（OTC）行业重点企业竞争力分析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二、企业非处方药（OTC）业务分析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二、企业非处方药（OTC）业务分析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二、企业非处方药（OTC）业务分析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二、企业非处方药（OTC）业务分析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二、企业非处方药（OTC）业务分析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二、企业非处方药（OTC）业务分析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2025-2031年非处方药（OTC）行业发展趋势及投资风险分析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当前非处方药（OTC）行业存在的问题</w:t>
      </w:r>
      <w:r>
        <w:rPr>
          <w:rFonts w:hint="eastAsia"/>
        </w:rPr>
        <w:br/>
      </w:r>
      <w:r>
        <w:rPr>
          <w:rFonts w:hint="eastAsia"/>
        </w:rPr>
        <w:t>　　第二节 非处方药（OTC）未来发展预测分析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一、中国非处方药（OTC）发展方向分析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二、2025-2031年中国非处方药（OTC）行业发展规模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三、2025-2031年中国非处方药（OTC）行业发展趋势预测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2025-2031年中国非处方药（OTC）行业投资风险分析</w:t>
      </w:r>
      <w:r>
        <w:rPr>
          <w:rFonts w:hint="eastAsia"/>
        </w:rPr>
        <w:br/>
      </w:r>
      <w:r>
        <w:rPr>
          <w:rFonts w:hint="eastAsia"/>
        </w:rPr>
        <w:t>　　　　一、非处方药（OTC）市场竞争风险</w:t>
      </w:r>
      <w:r>
        <w:rPr>
          <w:rFonts w:hint="eastAsia"/>
        </w:rPr>
        <w:br/>
      </w:r>
      <w:r>
        <w:rPr>
          <w:rFonts w:hint="eastAsia"/>
        </w:rPr>
        <w:t>　　　　二、非处方药（OTC）原材料压力风险分析</w:t>
      </w:r>
      <w:r>
        <w:rPr>
          <w:rFonts w:hint="eastAsia"/>
        </w:rPr>
        <w:br/>
      </w:r>
      <w:r>
        <w:rPr>
          <w:rFonts w:hint="eastAsia"/>
        </w:rPr>
        <w:t>　　　　三、非处方药（OTC）技术风险分析</w:t>
      </w:r>
      <w:r>
        <w:rPr>
          <w:rFonts w:hint="eastAsia"/>
        </w:rPr>
        <w:br/>
      </w:r>
      <w:r>
        <w:rPr>
          <w:rFonts w:hint="eastAsia"/>
        </w:rPr>
        <w:t>　　　　四、非处方药（OTC）政策和体制风险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2025年非处方药（OTC）行业项目投资建议</w:t>
      </w:r>
      <w:r>
        <w:rPr>
          <w:rFonts w:hint="eastAsia"/>
        </w:rPr>
        <w:br/>
      </w:r>
      <w:r>
        <w:rPr>
          <w:rFonts w:hint="eastAsia"/>
        </w:rPr>
        <w:t>　　第一节 非处方药（OTC）行业技术应用注意事项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非处方药（OTC）行业生产开发注意事项</w:t>
      </w:r>
      <w:r>
        <w:rPr>
          <w:rFonts w:hint="eastAsia"/>
        </w:rPr>
        <w:br/>
      </w:r>
      <w:r>
        <w:rPr>
          <w:rFonts w:hint="eastAsia"/>
        </w:rPr>
        <w:t>　　第四节 非处方药（OTC）行业销售注意事项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2025-2031年中国非处方药（OTC）行业发展预测分析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2025-2031年国内非处方药（OTC）产业宏观预测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2025-2031年中国非处方药（OTC）市场趋势分析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2025-2031年中国非处方药（OTC）市场发展空间分析</w:t>
      </w:r>
      <w:r>
        <w:rPr>
          <w:rFonts w:hint="eastAsia"/>
        </w:rPr>
        <w:br/>
      </w:r>
      <w:r>
        <w:rPr>
          <w:rFonts w:hint="eastAsia"/>
        </w:rPr>
        <w:t>　　第四节 中智~林~－2025-2031年中国非处方药（OTC）市场战略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2019-2024年中国非处方药（OTC）市场规模及增长情况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2019-2024年中国非处方药（OTC）行业产能及增长趋势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2025-2031年中国非处方药（OTC）行业产能预测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2019-2024年中国非处方药（OTC）行业产量及增长趋势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2025-2031年中国非处方药（OTC）行业产量预测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2019-2024年中国非处方药（OTC）行业市场需求及增长情况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2025-2031年中国非处方药（OTC）行业市场需求预测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2019-2024年中国非处方药（OTC）行业利润及增长情况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**地区非处方药（OTC）市场规模及增长情况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**地区非处方药（OTC）行业市场需求情况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**地区非处方药（OTC）市场规模及增长情况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**地区非处方药（OTC）行业市场需求情况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2019-2024年中国非处方药（OTC）行业进口量及增速统计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2019-2024年中国非处方药（OTC）行业出口量及增速统计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非处方药（OTC）重点企业经营情况分析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2025年非处方药（OTC）行业壁垒</w:t>
      </w:r>
      <w:r>
        <w:rPr>
          <w:rFonts w:hint="eastAsia"/>
        </w:rPr>
        <w:br/>
      </w:r>
      <w:r>
        <w:rPr>
          <w:rFonts w:hint="eastAsia"/>
        </w:rPr>
        <w:t>　　图表 2025年非处方药（OTC）市场前景分析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2025-2031年中国非处方药（OTC）市场需求预测</w:t>
      </w:r>
      <w:r>
        <w:rPr>
          <w:rFonts w:hint="eastAsia"/>
        </w:rPr>
        <w:br/>
      </w:r>
      <w:r>
        <w:rPr>
          <w:rFonts w:hint="eastAsia"/>
        </w:rPr>
        <w:t>　　图表 2025年非处方药（OTC）发展趋势预测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c6b5e39e745a5" w:history="1">
        <w:r>
          <w:rPr>
            <w:rStyle w:val="Hyperlink"/>
          </w:rPr>
          <w:t>中国非处方药（OTC）市场深度剖析及发展趋势分析报告（2025-2031年）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8c6b5e39e745a5" w:history="1">
        <w:r>
          <w:rPr>
            <w:rStyle w:val="Hyperlink"/>
          </w:rPr>
          <w:t>https://www.20087.com/6/80/FeiChuFangYao-OTC-DiaoYan.html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是处方药还是非处方药、非处方药otc的全称、处方药与非处方药标识、非处方药otc说明书管理、OTC是处方药还是非处方药、非处方药otc都有哪些、抗生素是处方药还是非处方药、非处方药otc药品、处方药与非处方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bd919aa254b7e" w:history="1">
      <w:r>
        <w:rPr>
          <w:rStyle w:val="Hyperlink"/>
        </w:rPr>
        <w:t>中国非处方药（OTC）市场深度剖析及发展趋势分析报告（2025-2031年）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FeiChuFangYao-OTC-DiaoYan.html" TargetMode="External" Id="R7d8c6b5e39e7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FeiChuFangYao-OTC-DiaoYan.html" TargetMode="External" Id="Rd82bd919aa25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2024-09-24T07:22:00Z</dcterms:created>
  <dcterms:modified xsi:type="dcterms:W3CDTF">2024-09-24T08:22:00Z</dcterms:modified>
  <dc:subject>中国非处方药（OTC）市场深度剖析及发展趋势分析报告（2025-2031年）</dc:subject>
  <dc:title>中国非处方药（OTC）市场深度剖析及发展趋势分析报告（2025-2031年）</dc:title>
  <cp:keywords>中国非处方药（OTC）市场深度剖析及发展趋势分析报告（2025-2031年）</cp:keywords>
  <dc:description>中国非处方药（OTC）市场深度剖析及发展趋势分析报告（2025-2031年）</dc:description>
</cp:coreProperties>
</file>